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272B" w14:textId="77777777" w:rsidR="006D1F64" w:rsidRDefault="006D1F64">
      <w:pPr>
        <w:jc w:val="center"/>
        <w:rPr>
          <w:b/>
          <w:sz w:val="48"/>
          <w:szCs w:val="48"/>
        </w:rPr>
      </w:pPr>
    </w:p>
    <w:p w14:paraId="56D2272C" w14:textId="77777777" w:rsidR="006D1F64" w:rsidRDefault="006D1F64">
      <w:pPr>
        <w:jc w:val="center"/>
        <w:rPr>
          <w:b/>
          <w:sz w:val="48"/>
          <w:szCs w:val="48"/>
        </w:rPr>
      </w:pPr>
    </w:p>
    <w:p w14:paraId="56D2272D" w14:textId="77777777" w:rsidR="006D1F64" w:rsidRDefault="006D1F64">
      <w:pPr>
        <w:jc w:val="center"/>
        <w:rPr>
          <w:b/>
          <w:sz w:val="48"/>
          <w:szCs w:val="48"/>
        </w:rPr>
      </w:pPr>
    </w:p>
    <w:p w14:paraId="56D2272E" w14:textId="77777777" w:rsidR="006D1F64" w:rsidRDefault="006D1F64">
      <w:pPr>
        <w:jc w:val="center"/>
        <w:rPr>
          <w:b/>
          <w:sz w:val="48"/>
          <w:szCs w:val="48"/>
        </w:rPr>
      </w:pPr>
    </w:p>
    <w:p w14:paraId="56D2272F" w14:textId="77777777" w:rsidR="006D1F64" w:rsidRDefault="006D1F64">
      <w:pPr>
        <w:jc w:val="center"/>
        <w:rPr>
          <w:b/>
          <w:sz w:val="48"/>
          <w:szCs w:val="48"/>
        </w:rPr>
      </w:pPr>
    </w:p>
    <w:p w14:paraId="56D22730" w14:textId="77777777" w:rsidR="006D1F64" w:rsidRDefault="006D1F64">
      <w:pPr>
        <w:jc w:val="center"/>
        <w:rPr>
          <w:b/>
          <w:sz w:val="48"/>
          <w:szCs w:val="48"/>
        </w:rPr>
      </w:pPr>
    </w:p>
    <w:p w14:paraId="56D22731" w14:textId="77777777" w:rsidR="006D1F64" w:rsidRDefault="006D1F64">
      <w:pPr>
        <w:jc w:val="center"/>
        <w:rPr>
          <w:b/>
          <w:sz w:val="48"/>
          <w:szCs w:val="48"/>
        </w:rPr>
      </w:pPr>
    </w:p>
    <w:p w14:paraId="56D22732" w14:textId="77777777" w:rsidR="006D1F64" w:rsidRDefault="00E569B8">
      <w:pPr>
        <w:jc w:val="center"/>
        <w:rPr>
          <w:b/>
          <w:sz w:val="48"/>
          <w:szCs w:val="48"/>
        </w:rPr>
      </w:pPr>
      <w:r>
        <w:rPr>
          <w:b/>
          <w:color w:val="000000"/>
          <w:sz w:val="48"/>
          <w:szCs w:val="48"/>
        </w:rPr>
        <w:t xml:space="preserve">VÄLGI </w:t>
      </w:r>
      <w:r>
        <w:rPr>
          <w:b/>
          <w:color w:val="000000" w:themeColor="text1"/>
          <w:sz w:val="48"/>
          <w:szCs w:val="48"/>
        </w:rPr>
        <w:t xml:space="preserve">RAAMATUKOGU </w:t>
      </w:r>
      <w:r>
        <w:rPr>
          <w:b/>
          <w:sz w:val="48"/>
          <w:szCs w:val="48"/>
        </w:rPr>
        <w:br/>
        <w:t>2025. AASTA TEGEVUSE ARUANNE</w:t>
      </w:r>
    </w:p>
    <w:p w14:paraId="56D22733" w14:textId="77777777" w:rsidR="006D1F64" w:rsidRDefault="006D1F64">
      <w:pPr>
        <w:jc w:val="center"/>
        <w:rPr>
          <w:b/>
          <w:szCs w:val="24"/>
        </w:rPr>
      </w:pPr>
    </w:p>
    <w:p w14:paraId="56D22734" w14:textId="77777777" w:rsidR="006D1F64" w:rsidRDefault="006D1F64">
      <w:pPr>
        <w:jc w:val="center"/>
        <w:rPr>
          <w:b/>
          <w:szCs w:val="24"/>
        </w:rPr>
      </w:pPr>
    </w:p>
    <w:p w14:paraId="56D22735" w14:textId="77777777" w:rsidR="006D1F64" w:rsidRDefault="006D1F64">
      <w:pPr>
        <w:jc w:val="center"/>
        <w:rPr>
          <w:b/>
          <w:szCs w:val="24"/>
        </w:rPr>
      </w:pPr>
    </w:p>
    <w:p w14:paraId="56D22736" w14:textId="77777777" w:rsidR="006D1F64" w:rsidRDefault="006D1F64">
      <w:pPr>
        <w:jc w:val="center"/>
        <w:rPr>
          <w:b/>
          <w:szCs w:val="24"/>
        </w:rPr>
      </w:pPr>
    </w:p>
    <w:p w14:paraId="56D22737" w14:textId="77777777" w:rsidR="006D1F64" w:rsidRDefault="006D1F64">
      <w:pPr>
        <w:jc w:val="center"/>
        <w:rPr>
          <w:b/>
          <w:szCs w:val="24"/>
        </w:rPr>
      </w:pPr>
    </w:p>
    <w:p w14:paraId="56D22738" w14:textId="77777777" w:rsidR="006D1F64" w:rsidRDefault="006D1F64">
      <w:pPr>
        <w:jc w:val="center"/>
        <w:rPr>
          <w:b/>
          <w:szCs w:val="24"/>
        </w:rPr>
      </w:pPr>
    </w:p>
    <w:p w14:paraId="56D22739" w14:textId="77777777" w:rsidR="006D1F64" w:rsidRDefault="006D1F64">
      <w:pPr>
        <w:jc w:val="center"/>
        <w:rPr>
          <w:b/>
          <w:szCs w:val="24"/>
        </w:rPr>
      </w:pPr>
    </w:p>
    <w:p w14:paraId="56D2273A" w14:textId="77777777" w:rsidR="006D1F64" w:rsidRDefault="006D1F64">
      <w:pPr>
        <w:jc w:val="center"/>
        <w:rPr>
          <w:b/>
          <w:szCs w:val="24"/>
        </w:rPr>
      </w:pPr>
    </w:p>
    <w:p w14:paraId="56D2273B" w14:textId="77777777" w:rsidR="006D1F64" w:rsidRDefault="006D1F64">
      <w:pPr>
        <w:jc w:val="center"/>
        <w:rPr>
          <w:b/>
          <w:szCs w:val="24"/>
        </w:rPr>
      </w:pPr>
    </w:p>
    <w:p w14:paraId="56D2273C" w14:textId="77777777" w:rsidR="006D1F64" w:rsidRDefault="006D1F64">
      <w:pPr>
        <w:jc w:val="center"/>
        <w:rPr>
          <w:b/>
          <w:szCs w:val="24"/>
        </w:rPr>
      </w:pPr>
    </w:p>
    <w:p w14:paraId="56D2273D" w14:textId="77777777" w:rsidR="006D1F64" w:rsidRDefault="006D1F64">
      <w:pPr>
        <w:jc w:val="center"/>
        <w:rPr>
          <w:b/>
          <w:szCs w:val="24"/>
        </w:rPr>
      </w:pPr>
    </w:p>
    <w:p w14:paraId="56D2273E" w14:textId="77777777" w:rsidR="006D1F64" w:rsidRDefault="006D1F64">
      <w:pPr>
        <w:jc w:val="center"/>
        <w:rPr>
          <w:b/>
          <w:szCs w:val="24"/>
        </w:rPr>
      </w:pPr>
    </w:p>
    <w:p w14:paraId="56D2273F" w14:textId="77777777" w:rsidR="006D1F64" w:rsidRDefault="006D1F64">
      <w:pPr>
        <w:jc w:val="center"/>
        <w:rPr>
          <w:b/>
          <w:szCs w:val="24"/>
        </w:rPr>
      </w:pPr>
    </w:p>
    <w:p w14:paraId="56D22740" w14:textId="77777777" w:rsidR="006D1F64" w:rsidRDefault="006D1F64">
      <w:pPr>
        <w:jc w:val="center"/>
        <w:rPr>
          <w:b/>
          <w:szCs w:val="24"/>
        </w:rPr>
      </w:pPr>
    </w:p>
    <w:p w14:paraId="56D22741" w14:textId="77777777" w:rsidR="006D1F64" w:rsidRDefault="00E569B8">
      <w:pPr>
        <w:jc w:val="center"/>
        <w:rPr>
          <w:rFonts w:cs="Times New Roman"/>
        </w:rPr>
      </w:pPr>
      <w:r>
        <w:rPr>
          <w:color w:val="000000"/>
          <w:szCs w:val="24"/>
        </w:rPr>
        <w:t>Välgi</w:t>
      </w:r>
      <w:r>
        <w:rPr>
          <w:szCs w:val="24"/>
        </w:rPr>
        <w:t xml:space="preserve"> 2026</w:t>
      </w:r>
      <w:r>
        <w:br w:type="page"/>
      </w:r>
    </w:p>
    <w:p w14:paraId="56D22742" w14:textId="77777777" w:rsidR="006D1F64" w:rsidRDefault="00E569B8">
      <w:pPr>
        <w:rPr>
          <w:rFonts w:cs="Times New Roman"/>
          <w:b/>
          <w:bCs/>
        </w:rPr>
      </w:pPr>
      <w:r>
        <w:rPr>
          <w:rFonts w:cs="Times New Roman"/>
          <w:b/>
          <w:bCs/>
        </w:rPr>
        <w:lastRenderedPageBreak/>
        <w:t>Sisukord</w:t>
      </w:r>
    </w:p>
    <w:sdt>
      <w:sdtPr>
        <w:id w:val="27229404"/>
        <w:docPartObj>
          <w:docPartGallery w:val="Table of Contents"/>
          <w:docPartUnique/>
        </w:docPartObj>
      </w:sdtPr>
      <w:sdtEndPr/>
      <w:sdtContent>
        <w:p w14:paraId="5582DD6B" w14:textId="4E8B0403" w:rsidR="00F951A2" w:rsidRDefault="00E569B8">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TOC \z \o "1-1" \u</w:instrText>
          </w:r>
          <w:r>
            <w:rPr>
              <w:rStyle w:val="Registrilink"/>
              <w:rFonts w:cs="Times New Roman"/>
            </w:rPr>
            <w:fldChar w:fldCharType="separate"/>
          </w:r>
          <w:r w:rsidR="00F951A2" w:rsidRPr="000B70F7">
            <w:rPr>
              <w:rFonts w:cs="Times New Roman"/>
              <w:noProof/>
            </w:rPr>
            <w:t>1</w:t>
          </w:r>
          <w:r w:rsidR="00F951A2">
            <w:rPr>
              <w:rFonts w:asciiTheme="minorHAnsi" w:eastAsiaTheme="minorEastAsia" w:hAnsiTheme="minorHAnsi"/>
              <w:noProof/>
              <w:szCs w:val="24"/>
              <w:lang w:eastAsia="et-EE"/>
            </w:rPr>
            <w:tab/>
          </w:r>
          <w:r w:rsidR="00F951A2" w:rsidRPr="000B70F7">
            <w:rPr>
              <w:rFonts w:cs="Times New Roman"/>
              <w:noProof/>
            </w:rPr>
            <w:t>Aasta lühikokkuvõte</w:t>
          </w:r>
          <w:r w:rsidR="00F951A2">
            <w:rPr>
              <w:noProof/>
              <w:webHidden/>
            </w:rPr>
            <w:tab/>
          </w:r>
          <w:r w:rsidR="00F951A2">
            <w:rPr>
              <w:noProof/>
              <w:webHidden/>
            </w:rPr>
            <w:fldChar w:fldCharType="begin"/>
          </w:r>
          <w:r w:rsidR="00F951A2">
            <w:rPr>
              <w:noProof/>
              <w:webHidden/>
            </w:rPr>
            <w:instrText xml:space="preserve"> PAGEREF _Toc225950495 \h </w:instrText>
          </w:r>
          <w:r w:rsidR="00F951A2">
            <w:rPr>
              <w:noProof/>
              <w:webHidden/>
            </w:rPr>
          </w:r>
          <w:r w:rsidR="00F951A2">
            <w:rPr>
              <w:noProof/>
              <w:webHidden/>
            </w:rPr>
            <w:fldChar w:fldCharType="separate"/>
          </w:r>
          <w:r w:rsidR="00D45EF3">
            <w:rPr>
              <w:noProof/>
              <w:webHidden/>
            </w:rPr>
            <w:t>3</w:t>
          </w:r>
          <w:r w:rsidR="00F951A2">
            <w:rPr>
              <w:noProof/>
              <w:webHidden/>
            </w:rPr>
            <w:fldChar w:fldCharType="end"/>
          </w:r>
        </w:p>
        <w:p w14:paraId="18752A24" w14:textId="34301C10" w:rsidR="00F951A2" w:rsidRDefault="00F951A2">
          <w:pPr>
            <w:pStyle w:val="SK1"/>
            <w:tabs>
              <w:tab w:val="left" w:pos="480"/>
              <w:tab w:val="right" w:leader="dot" w:pos="9062"/>
            </w:tabs>
            <w:rPr>
              <w:rFonts w:asciiTheme="minorHAnsi" w:eastAsiaTheme="minorEastAsia" w:hAnsiTheme="minorHAnsi"/>
              <w:noProof/>
              <w:szCs w:val="24"/>
              <w:lang w:eastAsia="et-EE"/>
            </w:rPr>
          </w:pPr>
          <w:r w:rsidRPr="000B70F7">
            <w:rPr>
              <w:rFonts w:cs="Times New Roman"/>
              <w:noProof/>
            </w:rPr>
            <w:t>2</w:t>
          </w:r>
          <w:r>
            <w:rPr>
              <w:rFonts w:asciiTheme="minorHAnsi" w:eastAsiaTheme="minorEastAsia" w:hAnsiTheme="minorHAnsi"/>
              <w:noProof/>
              <w:szCs w:val="24"/>
              <w:lang w:eastAsia="et-EE"/>
            </w:rPr>
            <w:tab/>
          </w:r>
          <w:r w:rsidRPr="000B70F7">
            <w:rPr>
              <w:rFonts w:cs="Times New Roman"/>
              <w:noProof/>
            </w:rPr>
            <w:t>Juhtimine ja personal</w:t>
          </w:r>
          <w:r>
            <w:rPr>
              <w:noProof/>
              <w:webHidden/>
            </w:rPr>
            <w:tab/>
          </w:r>
          <w:r>
            <w:rPr>
              <w:noProof/>
              <w:webHidden/>
            </w:rPr>
            <w:fldChar w:fldCharType="begin"/>
          </w:r>
          <w:r>
            <w:rPr>
              <w:noProof/>
              <w:webHidden/>
            </w:rPr>
            <w:instrText xml:space="preserve"> PAGEREF _Toc225950496 \h </w:instrText>
          </w:r>
          <w:r>
            <w:rPr>
              <w:noProof/>
              <w:webHidden/>
            </w:rPr>
          </w:r>
          <w:r>
            <w:rPr>
              <w:noProof/>
              <w:webHidden/>
            </w:rPr>
            <w:fldChar w:fldCharType="separate"/>
          </w:r>
          <w:r w:rsidR="00D45EF3">
            <w:rPr>
              <w:noProof/>
              <w:webHidden/>
            </w:rPr>
            <w:t>4</w:t>
          </w:r>
          <w:r>
            <w:rPr>
              <w:noProof/>
              <w:webHidden/>
            </w:rPr>
            <w:fldChar w:fldCharType="end"/>
          </w:r>
        </w:p>
        <w:p w14:paraId="61DE5981" w14:textId="11BBA28A" w:rsidR="00F951A2" w:rsidRDefault="00F951A2">
          <w:pPr>
            <w:pStyle w:val="SK1"/>
            <w:tabs>
              <w:tab w:val="left" w:pos="480"/>
              <w:tab w:val="right" w:leader="dot" w:pos="9062"/>
            </w:tabs>
            <w:rPr>
              <w:rFonts w:asciiTheme="minorHAnsi" w:eastAsiaTheme="minorEastAsia" w:hAnsiTheme="minorHAnsi"/>
              <w:noProof/>
              <w:szCs w:val="24"/>
              <w:lang w:eastAsia="et-EE"/>
            </w:rPr>
          </w:pPr>
          <w:r>
            <w:rPr>
              <w:noProof/>
            </w:rPr>
            <w:t>3</w:t>
          </w:r>
          <w:r>
            <w:rPr>
              <w:rFonts w:asciiTheme="minorHAnsi" w:eastAsiaTheme="minorEastAsia" w:hAnsiTheme="minorHAnsi"/>
              <w:noProof/>
              <w:szCs w:val="24"/>
              <w:lang w:eastAsia="et-EE"/>
            </w:rPr>
            <w:tab/>
          </w:r>
          <w:r>
            <w:rPr>
              <w:noProof/>
            </w:rPr>
            <w:t>Hoone ja ruum. Ligipääsetavus. Innovatsioon</w:t>
          </w:r>
          <w:r>
            <w:rPr>
              <w:noProof/>
              <w:webHidden/>
            </w:rPr>
            <w:tab/>
          </w:r>
          <w:r>
            <w:rPr>
              <w:noProof/>
              <w:webHidden/>
            </w:rPr>
            <w:fldChar w:fldCharType="begin"/>
          </w:r>
          <w:r>
            <w:rPr>
              <w:noProof/>
              <w:webHidden/>
            </w:rPr>
            <w:instrText xml:space="preserve"> PAGEREF _Toc225950497 \h </w:instrText>
          </w:r>
          <w:r>
            <w:rPr>
              <w:noProof/>
              <w:webHidden/>
            </w:rPr>
          </w:r>
          <w:r>
            <w:rPr>
              <w:noProof/>
              <w:webHidden/>
            </w:rPr>
            <w:fldChar w:fldCharType="separate"/>
          </w:r>
          <w:r w:rsidR="00D45EF3">
            <w:rPr>
              <w:noProof/>
              <w:webHidden/>
            </w:rPr>
            <w:t>6</w:t>
          </w:r>
          <w:r>
            <w:rPr>
              <w:noProof/>
              <w:webHidden/>
            </w:rPr>
            <w:fldChar w:fldCharType="end"/>
          </w:r>
        </w:p>
        <w:p w14:paraId="2A1C8D12" w14:textId="3AD32A23" w:rsidR="00F951A2" w:rsidRDefault="00F951A2">
          <w:pPr>
            <w:pStyle w:val="SK1"/>
            <w:tabs>
              <w:tab w:val="left" w:pos="480"/>
              <w:tab w:val="right" w:leader="dot" w:pos="9062"/>
            </w:tabs>
            <w:rPr>
              <w:rFonts w:asciiTheme="minorHAnsi" w:eastAsiaTheme="minorEastAsia" w:hAnsiTheme="minorHAnsi"/>
              <w:noProof/>
              <w:szCs w:val="24"/>
              <w:lang w:eastAsia="et-EE"/>
            </w:rPr>
          </w:pPr>
          <w:r>
            <w:rPr>
              <w:noProof/>
            </w:rPr>
            <w:t>4</w:t>
          </w:r>
          <w:r>
            <w:rPr>
              <w:rFonts w:asciiTheme="minorHAnsi" w:eastAsiaTheme="minorEastAsia" w:hAnsiTheme="minorHAnsi"/>
              <w:noProof/>
              <w:szCs w:val="24"/>
              <w:lang w:eastAsia="et-EE"/>
            </w:rPr>
            <w:tab/>
          </w:r>
          <w:r>
            <w:rPr>
              <w:noProof/>
            </w:rPr>
            <w:t>Kogude kujundamine</w:t>
          </w:r>
          <w:r>
            <w:rPr>
              <w:noProof/>
              <w:webHidden/>
            </w:rPr>
            <w:tab/>
          </w:r>
          <w:r>
            <w:rPr>
              <w:noProof/>
              <w:webHidden/>
            </w:rPr>
            <w:fldChar w:fldCharType="begin"/>
          </w:r>
          <w:r>
            <w:rPr>
              <w:noProof/>
              <w:webHidden/>
            </w:rPr>
            <w:instrText xml:space="preserve"> PAGEREF _Toc225950498 \h </w:instrText>
          </w:r>
          <w:r>
            <w:rPr>
              <w:noProof/>
              <w:webHidden/>
            </w:rPr>
          </w:r>
          <w:r>
            <w:rPr>
              <w:noProof/>
              <w:webHidden/>
            </w:rPr>
            <w:fldChar w:fldCharType="separate"/>
          </w:r>
          <w:r w:rsidR="00D45EF3">
            <w:rPr>
              <w:noProof/>
              <w:webHidden/>
            </w:rPr>
            <w:t>8</w:t>
          </w:r>
          <w:r>
            <w:rPr>
              <w:noProof/>
              <w:webHidden/>
            </w:rPr>
            <w:fldChar w:fldCharType="end"/>
          </w:r>
        </w:p>
        <w:p w14:paraId="245CB1E6" w14:textId="0DC1F7DD" w:rsidR="00F951A2" w:rsidRDefault="00F951A2">
          <w:pPr>
            <w:pStyle w:val="SK1"/>
            <w:tabs>
              <w:tab w:val="left" w:pos="480"/>
              <w:tab w:val="right" w:leader="dot" w:pos="9062"/>
            </w:tabs>
            <w:rPr>
              <w:rFonts w:asciiTheme="minorHAnsi" w:eastAsiaTheme="minorEastAsia" w:hAnsiTheme="minorHAnsi"/>
              <w:noProof/>
              <w:szCs w:val="24"/>
              <w:lang w:eastAsia="et-EE"/>
            </w:rPr>
          </w:pPr>
          <w:r>
            <w:rPr>
              <w:noProof/>
            </w:rPr>
            <w:t>5</w:t>
          </w:r>
          <w:r>
            <w:rPr>
              <w:rFonts w:asciiTheme="minorHAnsi" w:eastAsiaTheme="minorEastAsia" w:hAnsiTheme="minorHAnsi"/>
              <w:noProof/>
              <w:szCs w:val="24"/>
              <w:lang w:eastAsia="et-EE"/>
            </w:rPr>
            <w:tab/>
          </w:r>
          <w:r>
            <w:rPr>
              <w:noProof/>
            </w:rPr>
            <w:t>Lugejateenindus ja raamatukoguteenused</w:t>
          </w:r>
          <w:r>
            <w:rPr>
              <w:noProof/>
              <w:webHidden/>
            </w:rPr>
            <w:tab/>
          </w:r>
          <w:r>
            <w:rPr>
              <w:noProof/>
              <w:webHidden/>
            </w:rPr>
            <w:fldChar w:fldCharType="begin"/>
          </w:r>
          <w:r>
            <w:rPr>
              <w:noProof/>
              <w:webHidden/>
            </w:rPr>
            <w:instrText xml:space="preserve"> PAGEREF _Toc225950499 \h </w:instrText>
          </w:r>
          <w:r>
            <w:rPr>
              <w:noProof/>
              <w:webHidden/>
            </w:rPr>
          </w:r>
          <w:r>
            <w:rPr>
              <w:noProof/>
              <w:webHidden/>
            </w:rPr>
            <w:fldChar w:fldCharType="separate"/>
          </w:r>
          <w:r w:rsidR="00D45EF3">
            <w:rPr>
              <w:noProof/>
              <w:webHidden/>
            </w:rPr>
            <w:t>9</w:t>
          </w:r>
          <w:r>
            <w:rPr>
              <w:noProof/>
              <w:webHidden/>
            </w:rPr>
            <w:fldChar w:fldCharType="end"/>
          </w:r>
        </w:p>
        <w:p w14:paraId="13218D8A" w14:textId="10C2EECB" w:rsidR="00F951A2" w:rsidRDefault="00F951A2">
          <w:pPr>
            <w:pStyle w:val="SK1"/>
            <w:tabs>
              <w:tab w:val="left" w:pos="480"/>
              <w:tab w:val="right" w:leader="dot" w:pos="9062"/>
            </w:tabs>
            <w:rPr>
              <w:rFonts w:asciiTheme="minorHAnsi" w:eastAsiaTheme="minorEastAsia" w:hAnsiTheme="minorHAnsi"/>
              <w:noProof/>
              <w:szCs w:val="24"/>
              <w:lang w:eastAsia="et-EE"/>
            </w:rPr>
          </w:pPr>
          <w:r>
            <w:rPr>
              <w:noProof/>
            </w:rPr>
            <w:t>6</w:t>
          </w:r>
          <w:r>
            <w:rPr>
              <w:rFonts w:asciiTheme="minorHAnsi" w:eastAsiaTheme="minorEastAsia" w:hAnsiTheme="minorHAnsi"/>
              <w:noProof/>
              <w:szCs w:val="24"/>
              <w:lang w:eastAsia="et-EE"/>
            </w:rPr>
            <w:tab/>
          </w:r>
          <w:r>
            <w:rPr>
              <w:noProof/>
            </w:rPr>
            <w:t>Raamatukogu turundus</w:t>
          </w:r>
          <w:r>
            <w:rPr>
              <w:noProof/>
              <w:webHidden/>
            </w:rPr>
            <w:tab/>
          </w:r>
          <w:r>
            <w:rPr>
              <w:noProof/>
              <w:webHidden/>
            </w:rPr>
            <w:fldChar w:fldCharType="begin"/>
          </w:r>
          <w:r>
            <w:rPr>
              <w:noProof/>
              <w:webHidden/>
            </w:rPr>
            <w:instrText xml:space="preserve"> PAGEREF _Toc225950500 \h </w:instrText>
          </w:r>
          <w:r>
            <w:rPr>
              <w:noProof/>
              <w:webHidden/>
            </w:rPr>
          </w:r>
          <w:r>
            <w:rPr>
              <w:noProof/>
              <w:webHidden/>
            </w:rPr>
            <w:fldChar w:fldCharType="separate"/>
          </w:r>
          <w:r w:rsidR="00D45EF3">
            <w:rPr>
              <w:noProof/>
              <w:webHidden/>
            </w:rPr>
            <w:t>12</w:t>
          </w:r>
          <w:r>
            <w:rPr>
              <w:noProof/>
              <w:webHidden/>
            </w:rPr>
            <w:fldChar w:fldCharType="end"/>
          </w:r>
        </w:p>
        <w:p w14:paraId="093F9777" w14:textId="04534670" w:rsidR="00F951A2" w:rsidRDefault="00F951A2">
          <w:pPr>
            <w:pStyle w:val="SK1"/>
            <w:tabs>
              <w:tab w:val="left" w:pos="480"/>
              <w:tab w:val="right" w:leader="dot" w:pos="9062"/>
            </w:tabs>
            <w:rPr>
              <w:rFonts w:asciiTheme="minorHAnsi" w:eastAsiaTheme="minorEastAsia" w:hAnsiTheme="minorHAnsi"/>
              <w:noProof/>
              <w:szCs w:val="24"/>
              <w:lang w:eastAsia="et-EE"/>
            </w:rPr>
          </w:pPr>
          <w:r>
            <w:rPr>
              <w:noProof/>
            </w:rPr>
            <w:t>7</w:t>
          </w:r>
          <w:r>
            <w:rPr>
              <w:rFonts w:asciiTheme="minorHAnsi" w:eastAsiaTheme="minorEastAsia" w:hAnsiTheme="minorHAnsi"/>
              <w:noProof/>
              <w:szCs w:val="24"/>
              <w:lang w:eastAsia="et-EE"/>
            </w:rPr>
            <w:tab/>
          </w:r>
          <w:r>
            <w:rPr>
              <w:noProof/>
            </w:rPr>
            <w:t>Eesmärgid tulevaks aastaks</w:t>
          </w:r>
          <w:r>
            <w:rPr>
              <w:noProof/>
              <w:webHidden/>
            </w:rPr>
            <w:tab/>
          </w:r>
          <w:r>
            <w:rPr>
              <w:noProof/>
              <w:webHidden/>
            </w:rPr>
            <w:fldChar w:fldCharType="begin"/>
          </w:r>
          <w:r>
            <w:rPr>
              <w:noProof/>
              <w:webHidden/>
            </w:rPr>
            <w:instrText xml:space="preserve"> PAGEREF _Toc225950501 \h </w:instrText>
          </w:r>
          <w:r>
            <w:rPr>
              <w:noProof/>
              <w:webHidden/>
            </w:rPr>
          </w:r>
          <w:r>
            <w:rPr>
              <w:noProof/>
              <w:webHidden/>
            </w:rPr>
            <w:fldChar w:fldCharType="separate"/>
          </w:r>
          <w:r w:rsidR="00D45EF3">
            <w:rPr>
              <w:noProof/>
              <w:webHidden/>
            </w:rPr>
            <w:t>12</w:t>
          </w:r>
          <w:r>
            <w:rPr>
              <w:noProof/>
              <w:webHidden/>
            </w:rPr>
            <w:fldChar w:fldCharType="end"/>
          </w:r>
        </w:p>
        <w:p w14:paraId="56D22749" w14:textId="67A269C6" w:rsidR="006D1F64" w:rsidRDefault="00E569B8">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56D2274A" w14:textId="77777777" w:rsidR="006D1F64" w:rsidRDefault="006D1F64">
      <w:pPr>
        <w:rPr>
          <w:rFonts w:cs="Times New Roman"/>
        </w:rPr>
      </w:pPr>
    </w:p>
    <w:p w14:paraId="56D2274B" w14:textId="77777777" w:rsidR="006D1F64" w:rsidRDefault="00E569B8">
      <w:pPr>
        <w:rPr>
          <w:rFonts w:eastAsiaTheme="majorEastAsia" w:cs="Times New Roman"/>
          <w:b/>
          <w:sz w:val="32"/>
          <w:szCs w:val="32"/>
        </w:rPr>
      </w:pPr>
      <w:r>
        <w:br w:type="page"/>
      </w:r>
    </w:p>
    <w:p w14:paraId="56D2274C" w14:textId="77777777" w:rsidR="006D1F64" w:rsidRDefault="00E569B8">
      <w:pPr>
        <w:pStyle w:val="Pealkiri1"/>
        <w:numPr>
          <w:ilvl w:val="0"/>
          <w:numId w:val="2"/>
        </w:numPr>
        <w:ind w:left="431" w:hanging="431"/>
        <w:jc w:val="both"/>
        <w:rPr>
          <w:rFonts w:cs="Times New Roman"/>
        </w:rPr>
      </w:pPr>
      <w:bookmarkStart w:id="0" w:name="_Toc225950495"/>
      <w:r>
        <w:rPr>
          <w:rFonts w:cs="Times New Roman"/>
        </w:rPr>
        <w:lastRenderedPageBreak/>
        <w:t>Aasta lühikokkuvõte</w:t>
      </w:r>
      <w:bookmarkEnd w:id="0"/>
    </w:p>
    <w:p w14:paraId="56D2274D" w14:textId="40DC7416" w:rsidR="006D1F64" w:rsidRDefault="00E569B8">
      <w:pPr>
        <w:pStyle w:val="Pealkiri2"/>
        <w:numPr>
          <w:ilvl w:val="0"/>
          <w:numId w:val="0"/>
        </w:numPr>
        <w:rPr>
          <w:rFonts w:cs="Times New Roman"/>
        </w:rPr>
      </w:pPr>
      <w:r>
        <w:rPr>
          <w:rFonts w:cs="Times New Roman"/>
          <w:b w:val="0"/>
          <w:bCs w:val="0"/>
        </w:rPr>
        <w:t>Raamatukogu põhiliseks ülesandeks oli teavik</w:t>
      </w:r>
      <w:r w:rsidR="00F951A2">
        <w:rPr>
          <w:rFonts w:cs="Times New Roman"/>
          <w:b w:val="0"/>
          <w:bCs w:val="0"/>
        </w:rPr>
        <w:t>ute</w:t>
      </w:r>
      <w:r>
        <w:rPr>
          <w:rFonts w:cs="Times New Roman"/>
          <w:b w:val="0"/>
          <w:bCs w:val="0"/>
        </w:rPr>
        <w:t xml:space="preserve"> komplekteerimine, lugejate teenindamine, piiramatu juurdepääsu tagamine informatsioonile, elukestva õppe toetamine, sündmuste korraldamine. Raamatukogus olid eksponeeritud mitmed näitused, toimusid erinevad sündmused. Jätkuvalt  toimusid matkad terviseradadel Välgi metsades. Lugejaandmed said korrastatud, teha tööd fondiga – 135 eksemplari raamatuid ja 17 perioodika nimetusi kustutatud.</w:t>
      </w:r>
      <w:r>
        <w:rPr>
          <w:rFonts w:cs="Times New Roman"/>
        </w:rPr>
        <w:t xml:space="preserve"> </w:t>
      </w:r>
      <w:r>
        <w:rPr>
          <w:rFonts w:cs="Times New Roman"/>
          <w:b w:val="0"/>
          <w:bCs w:val="0"/>
          <w:color w:val="000000"/>
          <w:szCs w:val="24"/>
        </w:rPr>
        <w:t>Toimusid erinevad viktoriinid, lugemistunnid, arutelud loetud kirjanduse</w:t>
      </w:r>
      <w:r>
        <w:rPr>
          <w:rFonts w:cs="Times New Roman"/>
          <w:color w:val="000000"/>
          <w:szCs w:val="24"/>
        </w:rPr>
        <w:t xml:space="preserve"> </w:t>
      </w:r>
      <w:r>
        <w:rPr>
          <w:rFonts w:cs="Times New Roman"/>
          <w:b w:val="0"/>
          <w:bCs w:val="0"/>
          <w:color w:val="000000"/>
          <w:szCs w:val="24"/>
        </w:rPr>
        <w:t>teemadel. Erinevad käsitöötoa tegemised.</w:t>
      </w:r>
      <w:r>
        <w:rPr>
          <w:rFonts w:cs="Times New Roman"/>
          <w:color w:val="000000"/>
          <w:szCs w:val="24"/>
        </w:rPr>
        <w:t xml:space="preserve"> </w:t>
      </w:r>
    </w:p>
    <w:p w14:paraId="56D2274E" w14:textId="77777777" w:rsidR="006D1F64" w:rsidRDefault="00E569B8">
      <w:pPr>
        <w:pStyle w:val="Pealkiri2"/>
        <w:numPr>
          <w:ilvl w:val="1"/>
          <w:numId w:val="2"/>
        </w:numPr>
        <w:ind w:left="578" w:hanging="578"/>
        <w:rPr>
          <w:rFonts w:cs="Times New Roman"/>
        </w:rPr>
      </w:pPr>
      <w:r>
        <w:rPr>
          <w:rFonts w:cs="Times New Roman"/>
        </w:rPr>
        <w:t>Millised olid aruandeaasta tähtsündmused?</w:t>
      </w:r>
    </w:p>
    <w:p w14:paraId="56D2274F" w14:textId="77777777" w:rsidR="006D1F64" w:rsidRDefault="00E569B8">
      <w:pPr>
        <w:jc w:val="both"/>
        <w:rPr>
          <w:rFonts w:cs="Times New Roman"/>
          <w:color w:val="A20000"/>
        </w:rPr>
      </w:pPr>
      <w:r>
        <w:rPr>
          <w:rFonts w:cs="Times New Roman"/>
          <w:color w:val="000000"/>
          <w:szCs w:val="24"/>
        </w:rPr>
        <w:t>Eesti Raamatu Aasta 2025 raames algas raamatukogus tähestikuaasta. Jaanuaris kutsusime üles lugema raamatuid, mille pealkiri algab A või B tähega. Järgnevatel kuudel järgmiste tähtedega. Aasta lõpus tegime kokkuvõtted ja "tähestiku rütmis kulgenu" saab auhinna! Tähistasime Välgi raamatukogu – 115. aastapäeva.</w:t>
      </w:r>
    </w:p>
    <w:p w14:paraId="56D22750" w14:textId="77777777" w:rsidR="006D1F64" w:rsidRDefault="00E569B8">
      <w:pPr>
        <w:pStyle w:val="Pealkiri2"/>
        <w:numPr>
          <w:ilvl w:val="1"/>
          <w:numId w:val="2"/>
        </w:numPr>
        <w:ind w:left="578" w:hanging="578"/>
        <w:rPr>
          <w:rFonts w:cs="Times New Roman"/>
        </w:rPr>
      </w:pPr>
      <w:r>
        <w:rPr>
          <w:rFonts w:cs="Times New Roman"/>
        </w:rPr>
        <w:t xml:space="preserve">Millised olid tegevused teema-aastatel?   </w:t>
      </w:r>
    </w:p>
    <w:p w14:paraId="56D22751" w14:textId="645E3573" w:rsidR="006D1F64" w:rsidRDefault="00E569B8">
      <w:pPr>
        <w:ind w:left="578" w:hanging="578"/>
        <w:jc w:val="both"/>
        <w:rPr>
          <w:rFonts w:cs="Times New Roman"/>
          <w:color w:val="A20000"/>
        </w:rPr>
      </w:pPr>
      <w:r>
        <w:rPr>
          <w:rFonts w:cs="Times New Roman"/>
          <w:color w:val="000000"/>
          <w:szCs w:val="24"/>
        </w:rPr>
        <w:t>2025. aasta oli kuulutatud Eesti raamatu teema</w:t>
      </w:r>
      <w:r w:rsidR="00F951A2">
        <w:rPr>
          <w:rFonts w:cs="Times New Roman"/>
          <w:color w:val="000000"/>
          <w:szCs w:val="24"/>
        </w:rPr>
        <w:t>-</w:t>
      </w:r>
      <w:r>
        <w:rPr>
          <w:rFonts w:cs="Times New Roman"/>
          <w:color w:val="000000"/>
          <w:szCs w:val="24"/>
        </w:rPr>
        <w:t xml:space="preserve">aastaks. Sündmuste ja muude ettevõtmistega tähistasime eestikeelse raamatu ning eesti kirjakeele suurt sünnipäeva. </w:t>
      </w:r>
    </w:p>
    <w:p w14:paraId="56D22752" w14:textId="77777777" w:rsidR="006D1F64" w:rsidRDefault="00E569B8">
      <w:pPr>
        <w:pStyle w:val="Pealkiri2"/>
        <w:numPr>
          <w:ilvl w:val="1"/>
          <w:numId w:val="2"/>
        </w:numPr>
        <w:ind w:left="578" w:hanging="578"/>
        <w:rPr>
          <w:rFonts w:cs="Times New Roman"/>
        </w:rPr>
      </w:pPr>
      <w:r>
        <w:rPr>
          <w:rFonts w:cs="Times New Roman"/>
        </w:rPr>
        <w:t xml:space="preserve">Millised olid uued märkimisväärsed tegevused ja teenused?  </w:t>
      </w:r>
    </w:p>
    <w:p w14:paraId="56D22753" w14:textId="77777777" w:rsidR="006D1F64" w:rsidRDefault="00E569B8">
      <w:pPr>
        <w:jc w:val="both"/>
        <w:rPr>
          <w:rFonts w:cs="Times New Roman"/>
          <w:color w:val="A20000"/>
        </w:rPr>
      </w:pPr>
      <w:r>
        <w:rPr>
          <w:rFonts w:cs="Times New Roman"/>
          <w:color w:val="000000"/>
        </w:rPr>
        <w:t xml:space="preserve">Uutest tegevustest olid lauamängud. Kuna raamatukogul puuduvad vahendid mängude soetamiseks, võtavad </w:t>
      </w:r>
      <w:r>
        <w:rPr>
          <w:rFonts w:eastAsia="Calibri" w:cs="Times New Roman"/>
          <w:color w:val="000000"/>
        </w:rPr>
        <w:t>mängijad</w:t>
      </w:r>
      <w:r>
        <w:rPr>
          <w:rFonts w:cs="Times New Roman"/>
          <w:color w:val="000000"/>
        </w:rPr>
        <w:t xml:space="preserve"> kodunt kaasa oma mängud. Läbisin vanemaealiste mälu treenerite koolituse, vähehaaval oleme teinud mälu treenimise eesmärgil erinevaid tunde.</w:t>
      </w:r>
    </w:p>
    <w:p w14:paraId="56D22754" w14:textId="77777777" w:rsidR="006D1F64" w:rsidRDefault="00E569B8">
      <w:pPr>
        <w:pStyle w:val="Pealkiri2"/>
        <w:numPr>
          <w:ilvl w:val="1"/>
          <w:numId w:val="2"/>
        </w:numPr>
        <w:ind w:left="578" w:hanging="578"/>
        <w:rPr>
          <w:rFonts w:cs="Times New Roman"/>
        </w:rPr>
      </w:pPr>
      <w:r>
        <w:rPr>
          <w:rFonts w:cs="Times New Roman"/>
        </w:rPr>
        <w:t>Kas aruandeaastaks seatud eesmärgid täideti?</w:t>
      </w:r>
    </w:p>
    <w:p w14:paraId="56D22755" w14:textId="77777777" w:rsidR="006D1F64" w:rsidRDefault="00E569B8">
      <w:pPr>
        <w:rPr>
          <w:rFonts w:cs="Times New Roman"/>
          <w:color w:val="A20000"/>
        </w:rPr>
      </w:pPr>
      <w:r>
        <w:t xml:space="preserve"> Eesmärgid said täidetud.    </w:t>
      </w:r>
    </w:p>
    <w:p w14:paraId="56D22756" w14:textId="77777777" w:rsidR="006D1F64" w:rsidRDefault="00E569B8">
      <w:pPr>
        <w:pStyle w:val="Pealkiri2"/>
        <w:numPr>
          <w:ilvl w:val="1"/>
          <w:numId w:val="2"/>
        </w:numPr>
        <w:ind w:left="578" w:hanging="578"/>
      </w:pPr>
      <w:r>
        <w:t>Üle-eestilise rahulolu-uuringu rahuloluindeks</w:t>
      </w:r>
    </w:p>
    <w:p w14:paraId="56D22757" w14:textId="77777777" w:rsidR="006D1F64" w:rsidRDefault="00E569B8">
      <w:pPr>
        <w:jc w:val="both"/>
        <w:rPr>
          <w:rFonts w:cs="Times New Roman"/>
          <w:color w:val="A20000"/>
        </w:rPr>
      </w:pPr>
      <w:r>
        <w:rPr>
          <w:rFonts w:cs="Times New Roman"/>
          <w:color w:val="000000"/>
        </w:rPr>
        <w:t xml:space="preserve">Rahulolu-uuringu rahuloluindeks </w:t>
      </w:r>
      <w:proofErr w:type="spellStart"/>
      <w:r>
        <w:rPr>
          <w:rFonts w:cs="Times New Roman"/>
          <w:color w:val="000000"/>
        </w:rPr>
        <w:t>KOV-is</w:t>
      </w:r>
      <w:proofErr w:type="spellEnd"/>
      <w:r>
        <w:rPr>
          <w:rFonts w:cs="Times New Roman"/>
          <w:color w:val="000000"/>
        </w:rPr>
        <w:t xml:space="preserve"> oli 9,92. Kasutajate hinnang raamatukoguteenusele oli väga hea.</w:t>
      </w:r>
    </w:p>
    <w:p w14:paraId="56D22758" w14:textId="77777777" w:rsidR="006D1F64" w:rsidRDefault="00E569B8">
      <w:pPr>
        <w:rPr>
          <w:rFonts w:cs="Times New Roman"/>
        </w:rPr>
      </w:pPr>
      <w:r>
        <w:br w:type="page"/>
      </w:r>
    </w:p>
    <w:p w14:paraId="56D22759" w14:textId="77777777" w:rsidR="006D1F64" w:rsidRDefault="00E569B8">
      <w:pPr>
        <w:pStyle w:val="Pealkiri1"/>
        <w:numPr>
          <w:ilvl w:val="0"/>
          <w:numId w:val="2"/>
        </w:numPr>
        <w:ind w:left="431" w:hanging="431"/>
        <w:jc w:val="both"/>
        <w:rPr>
          <w:rFonts w:cs="Times New Roman"/>
        </w:rPr>
      </w:pPr>
      <w:bookmarkStart w:id="1" w:name="_Toc225950496"/>
      <w:r>
        <w:rPr>
          <w:rFonts w:cs="Times New Roman"/>
        </w:rPr>
        <w:lastRenderedPageBreak/>
        <w:t>Juhtimine ja personal</w:t>
      </w:r>
      <w:bookmarkEnd w:id="1"/>
    </w:p>
    <w:tbl>
      <w:tblPr>
        <w:tblW w:w="10484" w:type="dxa"/>
        <w:tblInd w:w="-711" w:type="dxa"/>
        <w:tblLook w:val="01E0" w:firstRow="1" w:lastRow="1" w:firstColumn="1" w:lastColumn="1" w:noHBand="0" w:noVBand="0"/>
      </w:tblPr>
      <w:tblGrid>
        <w:gridCol w:w="825"/>
        <w:gridCol w:w="1003"/>
        <w:gridCol w:w="1750"/>
        <w:gridCol w:w="2189"/>
        <w:gridCol w:w="2176"/>
        <w:gridCol w:w="2202"/>
        <w:gridCol w:w="1550"/>
        <w:gridCol w:w="2362"/>
      </w:tblGrid>
      <w:tr w:rsidR="006D1F64" w14:paraId="56D22763"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A" w14:textId="77777777" w:rsidR="006D1F64" w:rsidRDefault="00E569B8">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B" w14:textId="77777777" w:rsidR="006D1F64" w:rsidRDefault="00E569B8">
            <w:pPr>
              <w:tabs>
                <w:tab w:val="left" w:pos="1077"/>
              </w:tabs>
              <w:jc w:val="both"/>
              <w:rPr>
                <w:rFonts w:cs="Times New Roman"/>
                <w:b/>
                <w:bCs/>
              </w:rPr>
            </w:pPr>
            <w:r>
              <w:rPr>
                <w:rFonts w:cs="Times New Roman"/>
                <w:b/>
                <w:bCs/>
              </w:rPr>
              <w:t>1. Elanike arv</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C" w14:textId="77777777" w:rsidR="006D1F64" w:rsidRDefault="00E569B8">
            <w:pPr>
              <w:tabs>
                <w:tab w:val="left" w:pos="1077"/>
              </w:tabs>
              <w:jc w:val="both"/>
              <w:rPr>
                <w:rFonts w:cs="Times New Roman"/>
              </w:rPr>
            </w:pPr>
            <w:r>
              <w:rPr>
                <w:rFonts w:cs="Times New Roman"/>
              </w:rPr>
              <w:t>2.1 Registrikoodiga raamatukogude arv</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D" w14:textId="77777777" w:rsidR="006D1F64" w:rsidRDefault="00E569B8">
            <w:pPr>
              <w:tabs>
                <w:tab w:val="left" w:pos="1077"/>
              </w:tabs>
              <w:jc w:val="both"/>
              <w:rPr>
                <w:rFonts w:cs="Times New Roman"/>
              </w:rPr>
            </w:pPr>
            <w:r>
              <w:rPr>
                <w:rFonts w:cs="Times New Roman"/>
              </w:rPr>
              <w:t>2.2 Keskraamatukogude arv</w:t>
            </w:r>
          </w:p>
        </w:tc>
        <w:tc>
          <w:tcPr>
            <w:tcW w:w="142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E" w14:textId="77777777" w:rsidR="006D1F64" w:rsidRDefault="00E569B8">
            <w:pPr>
              <w:tabs>
                <w:tab w:val="left" w:pos="1077"/>
              </w:tabs>
              <w:jc w:val="both"/>
              <w:rPr>
                <w:rFonts w:cs="Times New Roman"/>
              </w:rPr>
            </w:pPr>
            <w:r>
              <w:rPr>
                <w:rFonts w:cs="Times New Roman"/>
              </w:rPr>
              <w:t>2.3 Haruraamatukogude arv</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5F" w14:textId="77777777" w:rsidR="006D1F64" w:rsidRDefault="00E569B8">
            <w:pPr>
              <w:tabs>
                <w:tab w:val="left" w:pos="1077"/>
              </w:tabs>
              <w:jc w:val="both"/>
              <w:rPr>
                <w:rFonts w:cs="Times New Roman"/>
              </w:rPr>
            </w:pPr>
            <w:r>
              <w:rPr>
                <w:rFonts w:cs="Times New Roman"/>
              </w:rPr>
              <w:t>2.4 Rändraamatukogude arv</w:t>
            </w:r>
          </w:p>
          <w:p w14:paraId="56D22760" w14:textId="77777777" w:rsidR="006D1F64" w:rsidRDefault="006D1F64">
            <w:pPr>
              <w:tabs>
                <w:tab w:val="left" w:pos="1077"/>
              </w:tabs>
              <w:jc w:val="both"/>
              <w:rPr>
                <w:rFonts w:cs="Times New Roman"/>
              </w:rPr>
            </w:pPr>
          </w:p>
        </w:tc>
        <w:tc>
          <w:tcPr>
            <w:tcW w:w="12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1" w14:textId="77777777" w:rsidR="006D1F64" w:rsidRDefault="00E569B8">
            <w:pPr>
              <w:tabs>
                <w:tab w:val="left" w:pos="1077"/>
              </w:tabs>
              <w:jc w:val="both"/>
              <w:rPr>
                <w:rFonts w:cs="Times New Roman"/>
                <w:b/>
                <w:bCs/>
              </w:rPr>
            </w:pPr>
            <w:r>
              <w:rPr>
                <w:rFonts w:cs="Times New Roman"/>
                <w:b/>
                <w:bCs/>
              </w:rPr>
              <w:t>2.Kokku (2.2+2.3+2.4)</w:t>
            </w:r>
          </w:p>
        </w:tc>
        <w:tc>
          <w:tcPr>
            <w:tcW w:w="12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2" w14:textId="77777777" w:rsidR="006D1F64" w:rsidRDefault="00E569B8">
            <w:pPr>
              <w:tabs>
                <w:tab w:val="left" w:pos="1077"/>
              </w:tabs>
              <w:jc w:val="both"/>
              <w:rPr>
                <w:rFonts w:cs="Times New Roman"/>
                <w:b/>
                <w:bCs/>
              </w:rPr>
            </w:pPr>
            <w:r>
              <w:rPr>
                <w:rFonts w:cs="Times New Roman"/>
                <w:b/>
                <w:bCs/>
              </w:rPr>
              <w:t>3.Teeninduspunktide arv</w:t>
            </w:r>
          </w:p>
        </w:tc>
      </w:tr>
      <w:tr w:rsidR="006D1F64" w14:paraId="56D2276C" w14:textId="77777777">
        <w:trPr>
          <w:trHeight w:val="300"/>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4" w14:textId="77777777" w:rsidR="006D1F64" w:rsidRDefault="00E569B8">
            <w:pPr>
              <w:jc w:val="both"/>
              <w:rPr>
                <w:rFonts w:cs="Times New Roman"/>
              </w:rPr>
            </w:pPr>
            <w:r>
              <w:rPr>
                <w:rFonts w:cs="Times New Roman"/>
              </w:rPr>
              <w:t>2024</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5" w14:textId="77777777" w:rsidR="006D1F64" w:rsidRDefault="00E569B8">
            <w:pPr>
              <w:jc w:val="both"/>
              <w:rPr>
                <w:rFonts w:cs="Times New Roman"/>
              </w:rPr>
            </w:pPr>
            <w:r>
              <w:rPr>
                <w:rFonts w:cs="Times New Roman"/>
              </w:rPr>
              <w:t>145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6" w14:textId="77777777" w:rsidR="006D1F64" w:rsidRDefault="00E569B8">
            <w:pPr>
              <w:jc w:val="both"/>
              <w:rPr>
                <w:rFonts w:cs="Times New Roman"/>
              </w:rPr>
            </w:pPr>
            <w:r>
              <w:rPr>
                <w:rFonts w:cs="Times New Roman"/>
              </w:rPr>
              <w:t>-</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7" w14:textId="77777777" w:rsidR="006D1F64" w:rsidRDefault="00E569B8">
            <w:pPr>
              <w:jc w:val="both"/>
              <w:rPr>
                <w:rFonts w:cs="Times New Roman"/>
              </w:rPr>
            </w:pPr>
            <w:r>
              <w:rPr>
                <w:rFonts w:cs="Times New Roman"/>
              </w:rPr>
              <w:t>-</w:t>
            </w:r>
          </w:p>
        </w:tc>
        <w:tc>
          <w:tcPr>
            <w:tcW w:w="142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8" w14:textId="77777777" w:rsidR="006D1F64" w:rsidRDefault="00E569B8">
            <w:pPr>
              <w:jc w:val="both"/>
              <w:rPr>
                <w:rFonts w:cs="Times New Roman"/>
              </w:rPr>
            </w:pPr>
            <w:r>
              <w:rPr>
                <w:rFonts w:cs="Times New Roman"/>
              </w:rPr>
              <w:t>-</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9" w14:textId="77777777" w:rsidR="006D1F64" w:rsidRDefault="00E569B8">
            <w:pPr>
              <w:jc w:val="both"/>
              <w:rPr>
                <w:rFonts w:cs="Times New Roman"/>
              </w:rPr>
            </w:pPr>
            <w:r>
              <w:rPr>
                <w:rFonts w:cs="Times New Roman"/>
              </w:rPr>
              <w:t>-</w:t>
            </w:r>
          </w:p>
        </w:tc>
        <w:tc>
          <w:tcPr>
            <w:tcW w:w="12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A" w14:textId="77777777" w:rsidR="006D1F64" w:rsidRDefault="00E569B8">
            <w:pPr>
              <w:jc w:val="both"/>
              <w:rPr>
                <w:rFonts w:cs="Times New Roman"/>
              </w:rPr>
            </w:pPr>
            <w:r>
              <w:rPr>
                <w:rFonts w:cs="Times New Roman"/>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B" w14:textId="77777777" w:rsidR="006D1F64" w:rsidRDefault="00E569B8">
            <w:pPr>
              <w:jc w:val="both"/>
              <w:rPr>
                <w:rFonts w:cs="Times New Roman"/>
              </w:rPr>
            </w:pPr>
            <w:r>
              <w:rPr>
                <w:rFonts w:cs="Times New Roman"/>
              </w:rPr>
              <w:t>-</w:t>
            </w:r>
          </w:p>
        </w:tc>
      </w:tr>
      <w:tr w:rsidR="006D1F64" w14:paraId="56D22775"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D" w14:textId="77777777" w:rsidR="006D1F64" w:rsidRDefault="00E569B8">
            <w:pPr>
              <w:tabs>
                <w:tab w:val="left" w:pos="1077"/>
              </w:tabs>
              <w:jc w:val="both"/>
              <w:rPr>
                <w:rFonts w:cs="Times New Roman"/>
              </w:rPr>
            </w:pPr>
            <w:r>
              <w:rPr>
                <w:rFonts w:cs="Times New Roman"/>
              </w:rPr>
              <w:t>2025</w:t>
            </w:r>
          </w:p>
        </w:tc>
        <w:tc>
          <w:tcPr>
            <w:tcW w:w="113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E" w14:textId="77777777" w:rsidR="006D1F64" w:rsidRDefault="00E569B8">
            <w:pPr>
              <w:tabs>
                <w:tab w:val="left" w:pos="1077"/>
              </w:tabs>
              <w:jc w:val="both"/>
              <w:rPr>
                <w:rFonts w:cs="Times New Roman"/>
                <w:highlight w:val="yellow"/>
              </w:rPr>
            </w:pPr>
            <w:r>
              <w:rPr>
                <w:rFonts w:cs="Times New Roman"/>
                <w:highlight w:val="yellow"/>
              </w:rPr>
              <w:t>143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6F" w14:textId="77777777" w:rsidR="006D1F64" w:rsidRDefault="00E569B8">
            <w:pPr>
              <w:tabs>
                <w:tab w:val="left" w:pos="1077"/>
              </w:tabs>
              <w:jc w:val="both"/>
              <w:rPr>
                <w:rFonts w:cs="Times New Roman"/>
                <w:highlight w:val="yellow"/>
              </w:rPr>
            </w:pPr>
            <w:r>
              <w:rPr>
                <w:rFonts w:cs="Times New Roman"/>
                <w:highlight w:val="yellow"/>
              </w:rPr>
              <w:t>-</w:t>
            </w:r>
          </w:p>
        </w:tc>
        <w:tc>
          <w:tcPr>
            <w:tcW w:w="14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70" w14:textId="77777777" w:rsidR="006D1F64" w:rsidRDefault="00E569B8">
            <w:pPr>
              <w:tabs>
                <w:tab w:val="left" w:pos="1077"/>
              </w:tabs>
              <w:jc w:val="both"/>
              <w:rPr>
                <w:rFonts w:cs="Times New Roman"/>
                <w:highlight w:val="yellow"/>
              </w:rPr>
            </w:pPr>
            <w:r>
              <w:rPr>
                <w:rFonts w:cs="Times New Roman"/>
                <w:highlight w:val="yellow"/>
              </w:rPr>
              <w:t>-</w:t>
            </w:r>
          </w:p>
        </w:tc>
        <w:tc>
          <w:tcPr>
            <w:tcW w:w="142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71" w14:textId="77777777" w:rsidR="006D1F64" w:rsidRDefault="00E569B8">
            <w:pPr>
              <w:tabs>
                <w:tab w:val="left" w:pos="1077"/>
              </w:tabs>
              <w:jc w:val="both"/>
              <w:rPr>
                <w:rFonts w:cs="Times New Roman"/>
                <w:highlight w:val="yellow"/>
              </w:rPr>
            </w:pPr>
            <w:r>
              <w:rPr>
                <w:rFonts w:cs="Times New Roman"/>
                <w:highlight w:val="yellow"/>
              </w:rPr>
              <w:t>-</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72" w14:textId="77777777" w:rsidR="006D1F64" w:rsidRDefault="00E569B8">
            <w:pPr>
              <w:tabs>
                <w:tab w:val="left" w:pos="1077"/>
              </w:tabs>
              <w:jc w:val="both"/>
              <w:rPr>
                <w:rFonts w:cs="Times New Roman"/>
                <w:highlight w:val="yellow"/>
              </w:rPr>
            </w:pPr>
            <w:r>
              <w:rPr>
                <w:rFonts w:cs="Times New Roman"/>
                <w:highlight w:val="yellow"/>
              </w:rPr>
              <w:t>-</w:t>
            </w:r>
          </w:p>
        </w:tc>
        <w:tc>
          <w:tcPr>
            <w:tcW w:w="129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73" w14:textId="77777777" w:rsidR="006D1F64" w:rsidRDefault="00E569B8">
            <w:pPr>
              <w:tabs>
                <w:tab w:val="left" w:pos="1077"/>
              </w:tabs>
              <w:jc w:val="both"/>
              <w:rPr>
                <w:rFonts w:cs="Times New Roman"/>
                <w:highlight w:val="yellow"/>
              </w:rPr>
            </w:pPr>
            <w:r>
              <w:rPr>
                <w:rFonts w:cs="Times New Roman"/>
                <w:highlight w:val="yellow"/>
              </w:rPr>
              <w:t>-</w:t>
            </w:r>
          </w:p>
        </w:tc>
        <w:tc>
          <w:tcPr>
            <w:tcW w:w="12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D22774" w14:textId="77777777" w:rsidR="006D1F64" w:rsidRDefault="00E569B8">
            <w:pPr>
              <w:tabs>
                <w:tab w:val="left" w:pos="1077"/>
              </w:tabs>
              <w:jc w:val="both"/>
              <w:rPr>
                <w:rFonts w:cs="Times New Roman"/>
                <w:highlight w:val="yellow"/>
              </w:rPr>
            </w:pPr>
            <w:r>
              <w:rPr>
                <w:rFonts w:cs="Times New Roman"/>
                <w:highlight w:val="yellow"/>
              </w:rPr>
              <w:t>-</w:t>
            </w:r>
          </w:p>
        </w:tc>
      </w:tr>
    </w:tbl>
    <w:p w14:paraId="56D22776" w14:textId="77777777" w:rsidR="006D1F64" w:rsidRDefault="006D1F64">
      <w:pPr>
        <w:jc w:val="both"/>
        <w:rPr>
          <w:rFonts w:cs="Times New Roman"/>
        </w:rPr>
      </w:pPr>
    </w:p>
    <w:p w14:paraId="56D22777" w14:textId="77777777" w:rsidR="006D1F64" w:rsidRDefault="00E569B8">
      <w:pPr>
        <w:pStyle w:val="Pealkiri2"/>
        <w:numPr>
          <w:ilvl w:val="1"/>
          <w:numId w:val="2"/>
        </w:numPr>
        <w:ind w:left="578" w:hanging="578"/>
        <w:rPr>
          <w:rFonts w:cs="Times New Roman"/>
        </w:rPr>
      </w:pPr>
      <w:r>
        <w:rPr>
          <w:rFonts w:cs="Times New Roman"/>
        </w:rPr>
        <w:t>Juhtimine</w:t>
      </w:r>
    </w:p>
    <w:p w14:paraId="56D22778" w14:textId="77777777" w:rsidR="006D1F64" w:rsidRDefault="00E569B8">
      <w:pPr>
        <w:pStyle w:val="Pealkiri3"/>
        <w:numPr>
          <w:ilvl w:val="2"/>
          <w:numId w:val="2"/>
        </w:numPr>
        <w:jc w:val="both"/>
        <w:rPr>
          <w:rFonts w:cs="Times New Roman"/>
        </w:rPr>
      </w:pPr>
      <w:r>
        <w:rPr>
          <w:rFonts w:cs="Times New Roman"/>
        </w:rPr>
        <w:t>Muudatused raamatukoguvõrgus</w:t>
      </w:r>
    </w:p>
    <w:p w14:paraId="56D22779" w14:textId="77777777" w:rsidR="006D1F64" w:rsidRDefault="00E569B8">
      <w:pPr>
        <w:jc w:val="both"/>
        <w:rPr>
          <w:rFonts w:cs="Times New Roman"/>
          <w:color w:val="A20000"/>
        </w:rPr>
      </w:pPr>
      <w:r>
        <w:rPr>
          <w:rFonts w:cs="Times New Roman"/>
          <w:color w:val="000000"/>
        </w:rPr>
        <w:t>Peipsiääre vallas on Koosa Keskraamatukogu ja 8 haruraamatukogu.</w:t>
      </w:r>
      <w:r>
        <w:rPr>
          <w:rFonts w:cs="Times New Roman"/>
          <w:color w:val="A20000"/>
        </w:rPr>
        <w:t xml:space="preserve"> </w:t>
      </w:r>
    </w:p>
    <w:p w14:paraId="56D2277A" w14:textId="77777777" w:rsidR="006D1F64" w:rsidRDefault="00E569B8">
      <w:pPr>
        <w:pStyle w:val="Pealkiri3"/>
        <w:numPr>
          <w:ilvl w:val="2"/>
          <w:numId w:val="2"/>
        </w:numPr>
        <w:jc w:val="both"/>
        <w:rPr>
          <w:rFonts w:cs="Times New Roman"/>
        </w:rPr>
      </w:pPr>
      <w:r>
        <w:rPr>
          <w:rFonts w:cs="Times New Roman"/>
        </w:rPr>
        <w:t>Rahvaraamatukogu nõukogu</w:t>
      </w:r>
    </w:p>
    <w:p w14:paraId="56D2277B" w14:textId="77777777" w:rsidR="006D1F64" w:rsidRDefault="00E569B8">
      <w:pPr>
        <w:rPr>
          <w:color w:val="A20000"/>
        </w:rPr>
      </w:pPr>
      <w:r>
        <w:rPr>
          <w:color w:val="000000"/>
        </w:rPr>
        <w:t>Raamatukogu nõukogu kinnitatud 27.10.2020.</w:t>
      </w:r>
      <w:r>
        <w:rPr>
          <w:color w:val="A20000"/>
        </w:rPr>
        <w:t xml:space="preserve"> </w:t>
      </w:r>
      <w:r>
        <w:rPr>
          <w:color w:val="000000"/>
        </w:rPr>
        <w:t>Nõukogu tegevustest ei ole teadlik.</w:t>
      </w:r>
    </w:p>
    <w:p w14:paraId="56D2277C" w14:textId="77777777" w:rsidR="006D1F64" w:rsidRDefault="00E569B8">
      <w:pPr>
        <w:pStyle w:val="Pealkiri3"/>
        <w:numPr>
          <w:ilvl w:val="2"/>
          <w:numId w:val="2"/>
        </w:numPr>
        <w:jc w:val="both"/>
        <w:rPr>
          <w:rFonts w:cs="Times New Roman"/>
        </w:rPr>
      </w:pPr>
      <w:r>
        <w:rPr>
          <w:rFonts w:cs="Times New Roman"/>
        </w:rPr>
        <w:t>Rahvaraamatukogu arengukava</w:t>
      </w:r>
    </w:p>
    <w:p w14:paraId="56D2277D" w14:textId="77777777" w:rsidR="006D1F64" w:rsidRDefault="00E569B8">
      <w:pPr>
        <w:jc w:val="both"/>
        <w:rPr>
          <w:rFonts w:cs="Times New Roman"/>
        </w:rPr>
      </w:pPr>
      <w:r>
        <w:rPr>
          <w:rFonts w:cs="Times New Roman"/>
        </w:rPr>
        <w:t>Valmis raamatukogude arengukava 2025-2029.</w:t>
      </w:r>
    </w:p>
    <w:p w14:paraId="56D2277E" w14:textId="77777777" w:rsidR="006D1F64" w:rsidRDefault="00E569B8">
      <w:pPr>
        <w:pStyle w:val="Pealkiri2"/>
        <w:numPr>
          <w:ilvl w:val="1"/>
          <w:numId w:val="2"/>
        </w:numPr>
        <w:ind w:left="578" w:hanging="578"/>
        <w:rPr>
          <w:rFonts w:cs="Times New Roman"/>
        </w:rPr>
      </w:pPr>
      <w:r>
        <w:rPr>
          <w:rFonts w:cs="Times New Roman"/>
        </w:rPr>
        <w:t>Eelarve</w:t>
      </w:r>
    </w:p>
    <w:tbl>
      <w:tblPr>
        <w:tblStyle w:val="Kontuurtabel"/>
        <w:tblW w:w="6764" w:type="dxa"/>
        <w:tblLook w:val="04A0" w:firstRow="1" w:lastRow="0" w:firstColumn="1" w:lastColumn="0" w:noHBand="0" w:noVBand="1"/>
      </w:tblPr>
      <w:tblGrid>
        <w:gridCol w:w="2310"/>
        <w:gridCol w:w="1603"/>
        <w:gridCol w:w="1484"/>
        <w:gridCol w:w="1367"/>
      </w:tblGrid>
      <w:tr w:rsidR="006D1F64" w14:paraId="56D22783" w14:textId="77777777">
        <w:tc>
          <w:tcPr>
            <w:tcW w:w="2309" w:type="dxa"/>
          </w:tcPr>
          <w:p w14:paraId="56D2277F"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56D22780"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56D22781"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56D22782"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D1F64" w14:paraId="56D22788" w14:textId="77777777">
        <w:tc>
          <w:tcPr>
            <w:tcW w:w="2309" w:type="dxa"/>
          </w:tcPr>
          <w:p w14:paraId="56D22784"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56D22785"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86"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87"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8D" w14:textId="77777777">
        <w:tc>
          <w:tcPr>
            <w:tcW w:w="2309" w:type="dxa"/>
          </w:tcPr>
          <w:p w14:paraId="56D2278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56D2278A" w14:textId="77777777" w:rsidR="006D1F64" w:rsidRDefault="006D1F64">
            <w:pPr>
              <w:spacing w:after="0" w:line="240" w:lineRule="auto"/>
              <w:jc w:val="both"/>
              <w:rPr>
                <w:rFonts w:eastAsia="Times New Roman" w:cs="Times New Roman"/>
                <w:color w:val="1A1A1A"/>
                <w:kern w:val="0"/>
                <w:szCs w:val="24"/>
                <w:lang w:eastAsia="et-EE"/>
                <w14:ligatures w14:val="none"/>
              </w:rPr>
            </w:pPr>
          </w:p>
        </w:tc>
        <w:tc>
          <w:tcPr>
            <w:tcW w:w="1484" w:type="dxa"/>
          </w:tcPr>
          <w:p w14:paraId="56D2278B" w14:textId="77777777" w:rsidR="006D1F64" w:rsidRDefault="006D1F64">
            <w:pPr>
              <w:spacing w:after="0" w:line="240" w:lineRule="auto"/>
              <w:jc w:val="both"/>
              <w:rPr>
                <w:rFonts w:eastAsia="Times New Roman" w:cs="Times New Roman"/>
                <w:color w:val="1A1A1A"/>
                <w:kern w:val="0"/>
                <w:szCs w:val="24"/>
                <w:lang w:eastAsia="et-EE"/>
                <w14:ligatures w14:val="none"/>
              </w:rPr>
            </w:pPr>
          </w:p>
        </w:tc>
        <w:tc>
          <w:tcPr>
            <w:tcW w:w="1367" w:type="dxa"/>
          </w:tcPr>
          <w:p w14:paraId="56D2278C" w14:textId="77777777" w:rsidR="006D1F64" w:rsidRDefault="006D1F64">
            <w:pPr>
              <w:spacing w:after="0" w:line="240" w:lineRule="auto"/>
              <w:jc w:val="both"/>
              <w:rPr>
                <w:rFonts w:eastAsia="Times New Roman" w:cs="Times New Roman"/>
                <w:color w:val="1A1A1A"/>
                <w:kern w:val="0"/>
                <w:szCs w:val="24"/>
                <w:lang w:eastAsia="et-EE"/>
                <w14:ligatures w14:val="none"/>
              </w:rPr>
            </w:pPr>
          </w:p>
        </w:tc>
      </w:tr>
      <w:tr w:rsidR="006D1F64" w14:paraId="56D22792" w14:textId="77777777">
        <w:tc>
          <w:tcPr>
            <w:tcW w:w="2309" w:type="dxa"/>
          </w:tcPr>
          <w:p w14:paraId="56D2278E"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56D2278F"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90"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91"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97" w14:textId="77777777">
        <w:tc>
          <w:tcPr>
            <w:tcW w:w="2309" w:type="dxa"/>
          </w:tcPr>
          <w:p w14:paraId="56D22793"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56D22794"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95"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96"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9C" w14:textId="77777777">
        <w:tc>
          <w:tcPr>
            <w:tcW w:w="2309" w:type="dxa"/>
          </w:tcPr>
          <w:p w14:paraId="56D22798"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56D2279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9A"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9B"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A1" w14:textId="77777777">
        <w:tc>
          <w:tcPr>
            <w:tcW w:w="2309" w:type="dxa"/>
          </w:tcPr>
          <w:p w14:paraId="56D2279D"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56D2279E"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9F"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A0"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A6" w14:textId="77777777">
        <w:trPr>
          <w:trHeight w:val="300"/>
        </w:trPr>
        <w:tc>
          <w:tcPr>
            <w:tcW w:w="2309" w:type="dxa"/>
          </w:tcPr>
          <w:p w14:paraId="56D227A2"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56D227A3" w14:textId="77777777" w:rsidR="006D1F64" w:rsidRDefault="006D1F64">
            <w:pPr>
              <w:spacing w:after="0" w:line="240" w:lineRule="auto"/>
              <w:jc w:val="both"/>
              <w:rPr>
                <w:rFonts w:eastAsia="Times New Roman" w:cs="Times New Roman"/>
                <w:color w:val="1A1A1A"/>
                <w:szCs w:val="24"/>
                <w:lang w:eastAsia="et-EE"/>
              </w:rPr>
            </w:pPr>
          </w:p>
        </w:tc>
        <w:tc>
          <w:tcPr>
            <w:tcW w:w="1484" w:type="dxa"/>
          </w:tcPr>
          <w:p w14:paraId="56D227A4" w14:textId="77777777" w:rsidR="006D1F64" w:rsidRDefault="006D1F64">
            <w:pPr>
              <w:spacing w:after="0" w:line="240" w:lineRule="auto"/>
              <w:jc w:val="both"/>
              <w:rPr>
                <w:rFonts w:eastAsia="Times New Roman" w:cs="Times New Roman"/>
                <w:color w:val="1A1A1A"/>
                <w:szCs w:val="24"/>
                <w:lang w:eastAsia="et-EE"/>
              </w:rPr>
            </w:pPr>
          </w:p>
        </w:tc>
        <w:tc>
          <w:tcPr>
            <w:tcW w:w="1367" w:type="dxa"/>
          </w:tcPr>
          <w:p w14:paraId="56D227A5" w14:textId="77777777" w:rsidR="006D1F64" w:rsidRDefault="006D1F64">
            <w:pPr>
              <w:spacing w:after="0" w:line="240" w:lineRule="auto"/>
              <w:jc w:val="both"/>
              <w:rPr>
                <w:rFonts w:eastAsia="Times New Roman" w:cs="Times New Roman"/>
                <w:color w:val="1A1A1A"/>
                <w:szCs w:val="24"/>
                <w:lang w:eastAsia="et-EE"/>
              </w:rPr>
            </w:pPr>
          </w:p>
        </w:tc>
      </w:tr>
      <w:tr w:rsidR="006D1F64" w14:paraId="56D227AB" w14:textId="77777777">
        <w:tc>
          <w:tcPr>
            <w:tcW w:w="2309" w:type="dxa"/>
          </w:tcPr>
          <w:p w14:paraId="56D227A7"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56D227A8"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A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AA"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B0" w14:textId="77777777">
        <w:tc>
          <w:tcPr>
            <w:tcW w:w="2309" w:type="dxa"/>
          </w:tcPr>
          <w:p w14:paraId="56D227AC"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56D227AD"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AE"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AF"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B5" w14:textId="77777777">
        <w:tc>
          <w:tcPr>
            <w:tcW w:w="2309" w:type="dxa"/>
          </w:tcPr>
          <w:p w14:paraId="56D227B1"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56D227B2"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B3"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B4"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BA" w14:textId="77777777">
        <w:tc>
          <w:tcPr>
            <w:tcW w:w="2309" w:type="dxa"/>
          </w:tcPr>
          <w:p w14:paraId="56D227B6"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56D227B7"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6D227B8"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6D227B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D1F64" w14:paraId="56D227BF" w14:textId="77777777">
        <w:trPr>
          <w:trHeight w:val="300"/>
        </w:trPr>
        <w:tc>
          <w:tcPr>
            <w:tcW w:w="2309" w:type="dxa"/>
          </w:tcPr>
          <w:p w14:paraId="56D227BB"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56D227BC" w14:textId="77777777" w:rsidR="006D1F64" w:rsidRDefault="006D1F64">
            <w:pPr>
              <w:spacing w:after="0" w:line="240" w:lineRule="auto"/>
              <w:jc w:val="both"/>
              <w:rPr>
                <w:rFonts w:eastAsia="Times New Roman" w:cs="Times New Roman"/>
                <w:color w:val="1A1A1A"/>
                <w:szCs w:val="24"/>
                <w:lang w:eastAsia="et-EE"/>
              </w:rPr>
            </w:pPr>
          </w:p>
        </w:tc>
        <w:tc>
          <w:tcPr>
            <w:tcW w:w="1484" w:type="dxa"/>
          </w:tcPr>
          <w:p w14:paraId="56D227BD" w14:textId="77777777" w:rsidR="006D1F64" w:rsidRDefault="006D1F64">
            <w:pPr>
              <w:spacing w:after="0" w:line="240" w:lineRule="auto"/>
              <w:jc w:val="both"/>
              <w:rPr>
                <w:rFonts w:eastAsia="Times New Roman" w:cs="Times New Roman"/>
                <w:color w:val="1A1A1A"/>
                <w:szCs w:val="24"/>
                <w:lang w:eastAsia="et-EE"/>
              </w:rPr>
            </w:pPr>
          </w:p>
        </w:tc>
        <w:tc>
          <w:tcPr>
            <w:tcW w:w="1367" w:type="dxa"/>
          </w:tcPr>
          <w:p w14:paraId="56D227BE" w14:textId="77777777" w:rsidR="006D1F64" w:rsidRDefault="006D1F64">
            <w:pPr>
              <w:spacing w:after="0" w:line="240" w:lineRule="auto"/>
              <w:jc w:val="both"/>
              <w:rPr>
                <w:rFonts w:eastAsia="Times New Roman" w:cs="Times New Roman"/>
                <w:color w:val="1A1A1A"/>
                <w:szCs w:val="24"/>
                <w:lang w:eastAsia="et-EE"/>
              </w:rPr>
            </w:pPr>
          </w:p>
        </w:tc>
      </w:tr>
    </w:tbl>
    <w:p w14:paraId="56D227C0" w14:textId="77777777" w:rsidR="006D1F64" w:rsidRDefault="006D1F64">
      <w:pPr>
        <w:jc w:val="both"/>
        <w:rPr>
          <w:rFonts w:cs="Times New Roman"/>
          <w:i/>
          <w:iCs/>
        </w:rPr>
      </w:pPr>
    </w:p>
    <w:p w14:paraId="56D227C1" w14:textId="77777777" w:rsidR="006D1F64" w:rsidRDefault="00E569B8">
      <w:pPr>
        <w:pStyle w:val="Pealkiri3"/>
        <w:numPr>
          <w:ilvl w:val="2"/>
          <w:numId w:val="2"/>
        </w:numPr>
        <w:jc w:val="both"/>
        <w:rPr>
          <w:rFonts w:cs="Times New Roman"/>
        </w:rPr>
      </w:pPr>
      <w:r>
        <w:rPr>
          <w:rFonts w:cs="Times New Roman"/>
        </w:rPr>
        <w:t>Raamatukogu projektid</w:t>
      </w:r>
    </w:p>
    <w:tbl>
      <w:tblPr>
        <w:tblStyle w:val="Kontuurtabel"/>
        <w:tblW w:w="9063" w:type="dxa"/>
        <w:tblLook w:val="04A0" w:firstRow="1" w:lastRow="0" w:firstColumn="1" w:lastColumn="0" w:noHBand="0" w:noVBand="1"/>
      </w:tblPr>
      <w:tblGrid>
        <w:gridCol w:w="1193"/>
        <w:gridCol w:w="1204"/>
        <w:gridCol w:w="1275"/>
        <w:gridCol w:w="1479"/>
        <w:gridCol w:w="1891"/>
        <w:gridCol w:w="2021"/>
      </w:tblGrid>
      <w:tr w:rsidR="006D1F64" w14:paraId="56D227C8" w14:textId="77777777">
        <w:tc>
          <w:tcPr>
            <w:tcW w:w="1192" w:type="dxa"/>
          </w:tcPr>
          <w:p w14:paraId="56D227C2"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4" w:type="dxa"/>
          </w:tcPr>
          <w:p w14:paraId="56D227C3"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5" w:type="dxa"/>
          </w:tcPr>
          <w:p w14:paraId="56D227C4"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9" w:type="dxa"/>
          </w:tcPr>
          <w:p w14:paraId="56D227C5"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56D227C6"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1" w:type="dxa"/>
          </w:tcPr>
          <w:p w14:paraId="56D227C7"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6D1F64" w14:paraId="56D227CF" w14:textId="77777777">
        <w:tc>
          <w:tcPr>
            <w:tcW w:w="1192" w:type="dxa"/>
          </w:tcPr>
          <w:p w14:paraId="56D227C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204" w:type="dxa"/>
          </w:tcPr>
          <w:p w14:paraId="56D227CA"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275" w:type="dxa"/>
          </w:tcPr>
          <w:p w14:paraId="56D227CB"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79" w:type="dxa"/>
          </w:tcPr>
          <w:p w14:paraId="56D227CC"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891" w:type="dxa"/>
          </w:tcPr>
          <w:p w14:paraId="56D227CD"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2021" w:type="dxa"/>
          </w:tcPr>
          <w:p w14:paraId="56D227CE"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56D227D0" w14:textId="77777777" w:rsidR="006D1F64" w:rsidRDefault="006D1F64">
      <w:pPr>
        <w:jc w:val="both"/>
        <w:rPr>
          <w:rFonts w:cs="Times New Roman"/>
        </w:rPr>
      </w:pPr>
    </w:p>
    <w:p w14:paraId="56D227D1" w14:textId="77777777" w:rsidR="006D1F64" w:rsidRDefault="00E569B8">
      <w:pPr>
        <w:pStyle w:val="Pealkiri2"/>
        <w:numPr>
          <w:ilvl w:val="1"/>
          <w:numId w:val="2"/>
        </w:numPr>
        <w:ind w:left="578" w:hanging="578"/>
      </w:pPr>
      <w:r>
        <w:lastRenderedPageBreak/>
        <w:t>Personal</w:t>
      </w:r>
    </w:p>
    <w:tbl>
      <w:tblPr>
        <w:tblStyle w:val="Kontuurtabel"/>
        <w:tblW w:w="4106" w:type="dxa"/>
        <w:tblLook w:val="06A0" w:firstRow="1" w:lastRow="0" w:firstColumn="1" w:lastColumn="0" w:noHBand="1" w:noVBand="1"/>
      </w:tblPr>
      <w:tblGrid>
        <w:gridCol w:w="1630"/>
        <w:gridCol w:w="2476"/>
      </w:tblGrid>
      <w:tr w:rsidR="006D1F64" w14:paraId="56D227D4" w14:textId="77777777">
        <w:trPr>
          <w:trHeight w:val="300"/>
        </w:trPr>
        <w:tc>
          <w:tcPr>
            <w:tcW w:w="1630" w:type="dxa"/>
          </w:tcPr>
          <w:p w14:paraId="56D227D2" w14:textId="77777777" w:rsidR="006D1F64" w:rsidRDefault="00E569B8">
            <w:pPr>
              <w:spacing w:after="0" w:line="240" w:lineRule="auto"/>
              <w:jc w:val="both"/>
              <w:rPr>
                <w:b/>
                <w:bCs/>
              </w:rPr>
            </w:pPr>
            <w:r>
              <w:rPr>
                <w:b/>
                <w:bCs/>
              </w:rPr>
              <w:t>Töötajate arv</w:t>
            </w:r>
          </w:p>
        </w:tc>
        <w:tc>
          <w:tcPr>
            <w:tcW w:w="2475" w:type="dxa"/>
          </w:tcPr>
          <w:p w14:paraId="56D227D3" w14:textId="77777777" w:rsidR="006D1F64" w:rsidRDefault="00E569B8">
            <w:pPr>
              <w:spacing w:after="0" w:line="240" w:lineRule="auto"/>
              <w:jc w:val="both"/>
              <w:rPr>
                <w:b/>
                <w:bCs/>
              </w:rPr>
            </w:pPr>
            <w:r>
              <w:rPr>
                <w:b/>
                <w:bCs/>
              </w:rPr>
              <w:t>Täidetud töökohtade arv (FTE)</w:t>
            </w:r>
          </w:p>
        </w:tc>
      </w:tr>
      <w:tr w:rsidR="006D1F64" w14:paraId="56D227D7" w14:textId="77777777">
        <w:trPr>
          <w:trHeight w:val="300"/>
        </w:trPr>
        <w:tc>
          <w:tcPr>
            <w:tcW w:w="1630" w:type="dxa"/>
          </w:tcPr>
          <w:p w14:paraId="56D227D5" w14:textId="77777777" w:rsidR="006D1F64" w:rsidRDefault="00E569B8">
            <w:pPr>
              <w:spacing w:after="0" w:line="240" w:lineRule="auto"/>
              <w:jc w:val="both"/>
            </w:pPr>
            <w:r>
              <w:t>1</w:t>
            </w:r>
          </w:p>
        </w:tc>
        <w:tc>
          <w:tcPr>
            <w:tcW w:w="2475" w:type="dxa"/>
          </w:tcPr>
          <w:p w14:paraId="56D227D6" w14:textId="77777777" w:rsidR="006D1F64" w:rsidRDefault="00E569B8">
            <w:pPr>
              <w:spacing w:after="0" w:line="240" w:lineRule="auto"/>
              <w:jc w:val="both"/>
            </w:pPr>
            <w:r>
              <w:t>0,5</w:t>
            </w:r>
          </w:p>
        </w:tc>
      </w:tr>
    </w:tbl>
    <w:p w14:paraId="56D227D8" w14:textId="77777777" w:rsidR="006D1F64" w:rsidRDefault="00E569B8">
      <w:pPr>
        <w:pStyle w:val="Pealkiri3"/>
        <w:numPr>
          <w:ilvl w:val="2"/>
          <w:numId w:val="2"/>
        </w:numPr>
        <w:jc w:val="both"/>
      </w:pPr>
      <w:r>
        <w:t>Olulisemad muudatused personali korralduses</w:t>
      </w:r>
    </w:p>
    <w:p w14:paraId="56D227D9" w14:textId="77777777" w:rsidR="006D1F64" w:rsidRDefault="00E569B8">
      <w:pPr>
        <w:jc w:val="both"/>
      </w:pPr>
      <w:r>
        <w:t>Töötan 0,5 töökoormusega.</w:t>
      </w:r>
    </w:p>
    <w:p w14:paraId="56D227DA" w14:textId="77777777" w:rsidR="006D1F64" w:rsidRDefault="00E569B8">
      <w:pPr>
        <w:pStyle w:val="Pealkiri3"/>
        <w:numPr>
          <w:ilvl w:val="2"/>
          <w:numId w:val="2"/>
        </w:numPr>
        <w:jc w:val="both"/>
      </w:pPr>
      <w:r>
        <w:t>Erialahariduse ja kutse omandamine</w:t>
      </w:r>
    </w:p>
    <w:p w14:paraId="56D227DB" w14:textId="77777777" w:rsidR="006D1F64" w:rsidRDefault="00E569B8">
      <w:pPr>
        <w:pStyle w:val="Pealkiri3"/>
        <w:numPr>
          <w:ilvl w:val="2"/>
          <w:numId w:val="2"/>
        </w:numPr>
        <w:jc w:val="both"/>
      </w:pPr>
      <w:r>
        <w:t>Täienduskoolitused</w:t>
      </w:r>
    </w:p>
    <w:p w14:paraId="56D227DC" w14:textId="77777777" w:rsidR="006D1F64" w:rsidRDefault="006D1F64">
      <w:pPr>
        <w:jc w:val="both"/>
        <w:rPr>
          <w:i/>
          <w:iCs/>
          <w:color w:val="A20000"/>
        </w:rPr>
      </w:pPr>
    </w:p>
    <w:tbl>
      <w:tblPr>
        <w:tblStyle w:val="Kontuurtabel"/>
        <w:tblW w:w="9062" w:type="dxa"/>
        <w:tblLook w:val="04A0" w:firstRow="1" w:lastRow="0" w:firstColumn="1" w:lastColumn="0" w:noHBand="0" w:noVBand="1"/>
      </w:tblPr>
      <w:tblGrid>
        <w:gridCol w:w="7243"/>
        <w:gridCol w:w="1819"/>
      </w:tblGrid>
      <w:tr w:rsidR="006D1F64" w14:paraId="56D227DF" w14:textId="77777777">
        <w:tc>
          <w:tcPr>
            <w:tcW w:w="7242" w:type="dxa"/>
          </w:tcPr>
          <w:p w14:paraId="56D227DD" w14:textId="77777777" w:rsidR="006D1F64" w:rsidRDefault="00E569B8">
            <w:pPr>
              <w:spacing w:after="0" w:line="240" w:lineRule="auto"/>
              <w:jc w:val="both"/>
              <w:rPr>
                <w:b/>
                <w:bCs/>
              </w:rPr>
            </w:pPr>
            <w:r>
              <w:rPr>
                <w:b/>
                <w:bCs/>
              </w:rPr>
              <w:t>Koolitusteema</w:t>
            </w:r>
          </w:p>
        </w:tc>
        <w:tc>
          <w:tcPr>
            <w:tcW w:w="1819" w:type="dxa"/>
          </w:tcPr>
          <w:p w14:paraId="56D227DE" w14:textId="77777777" w:rsidR="006D1F64" w:rsidRDefault="00E569B8">
            <w:pPr>
              <w:spacing w:after="0" w:line="240" w:lineRule="auto"/>
              <w:jc w:val="both"/>
              <w:rPr>
                <w:b/>
                <w:bCs/>
              </w:rPr>
            </w:pPr>
            <w:r>
              <w:rPr>
                <w:b/>
                <w:bCs/>
              </w:rPr>
              <w:t>Koolituste arv</w:t>
            </w:r>
          </w:p>
        </w:tc>
      </w:tr>
      <w:tr w:rsidR="006D1F64" w14:paraId="56D227E2" w14:textId="77777777">
        <w:tc>
          <w:tcPr>
            <w:tcW w:w="7242" w:type="dxa"/>
            <w:vAlign w:val="center"/>
          </w:tcPr>
          <w:p w14:paraId="56D227E0" w14:textId="77777777" w:rsidR="006D1F64" w:rsidRDefault="00E569B8">
            <w:pPr>
              <w:spacing w:after="0" w:line="240" w:lineRule="auto"/>
              <w:jc w:val="both"/>
            </w:pPr>
            <w:r>
              <w:rPr>
                <w:color w:val="000000"/>
              </w:rPr>
              <w:t>Juhtimine, sh projektijuhtimine</w:t>
            </w:r>
          </w:p>
        </w:tc>
        <w:tc>
          <w:tcPr>
            <w:tcW w:w="1819" w:type="dxa"/>
          </w:tcPr>
          <w:p w14:paraId="56D227E1" w14:textId="77777777" w:rsidR="006D1F64" w:rsidRDefault="006D1F64">
            <w:pPr>
              <w:spacing w:after="0" w:line="240" w:lineRule="auto"/>
              <w:jc w:val="both"/>
            </w:pPr>
          </w:p>
        </w:tc>
      </w:tr>
      <w:tr w:rsidR="006D1F64" w14:paraId="56D227E5" w14:textId="77777777">
        <w:tc>
          <w:tcPr>
            <w:tcW w:w="7242" w:type="dxa"/>
            <w:vAlign w:val="center"/>
          </w:tcPr>
          <w:p w14:paraId="56D227E3" w14:textId="77777777" w:rsidR="006D1F64" w:rsidRDefault="00E569B8">
            <w:pPr>
              <w:spacing w:after="0" w:line="240" w:lineRule="auto"/>
              <w:jc w:val="both"/>
            </w:pPr>
            <w:r>
              <w:rPr>
                <w:color w:val="000000"/>
              </w:rPr>
              <w:t>Digi- ja meediapädevused</w:t>
            </w:r>
          </w:p>
        </w:tc>
        <w:tc>
          <w:tcPr>
            <w:tcW w:w="1819" w:type="dxa"/>
          </w:tcPr>
          <w:p w14:paraId="56D227E4" w14:textId="77777777" w:rsidR="006D1F64" w:rsidRDefault="006D1F64">
            <w:pPr>
              <w:spacing w:after="0" w:line="240" w:lineRule="auto"/>
              <w:jc w:val="both"/>
            </w:pPr>
          </w:p>
        </w:tc>
      </w:tr>
      <w:tr w:rsidR="006D1F64" w14:paraId="56D227E8" w14:textId="77777777">
        <w:trPr>
          <w:trHeight w:val="300"/>
        </w:trPr>
        <w:tc>
          <w:tcPr>
            <w:tcW w:w="7242" w:type="dxa"/>
            <w:vAlign w:val="center"/>
          </w:tcPr>
          <w:p w14:paraId="56D227E6" w14:textId="77777777" w:rsidR="006D1F64" w:rsidRDefault="00E569B8">
            <w:pPr>
              <w:spacing w:after="0" w:line="240" w:lineRule="auto"/>
              <w:jc w:val="both"/>
            </w:pPr>
            <w:r>
              <w:rPr>
                <w:color w:val="000000"/>
              </w:rPr>
              <w:t>Isikuandmete kaitse ja autoriõigused</w:t>
            </w:r>
          </w:p>
        </w:tc>
        <w:tc>
          <w:tcPr>
            <w:tcW w:w="1819" w:type="dxa"/>
          </w:tcPr>
          <w:p w14:paraId="56D227E7" w14:textId="77777777" w:rsidR="006D1F64" w:rsidRDefault="006D1F64">
            <w:pPr>
              <w:spacing w:after="0" w:line="240" w:lineRule="auto"/>
              <w:jc w:val="both"/>
            </w:pPr>
          </w:p>
        </w:tc>
      </w:tr>
      <w:tr w:rsidR="006D1F64" w14:paraId="56D227EB" w14:textId="77777777">
        <w:trPr>
          <w:trHeight w:val="300"/>
        </w:trPr>
        <w:tc>
          <w:tcPr>
            <w:tcW w:w="7242" w:type="dxa"/>
            <w:vAlign w:val="center"/>
          </w:tcPr>
          <w:p w14:paraId="56D227E9" w14:textId="77777777" w:rsidR="006D1F64" w:rsidRDefault="00E569B8">
            <w:pPr>
              <w:spacing w:after="0" w:line="240" w:lineRule="auto"/>
              <w:jc w:val="both"/>
            </w:pPr>
            <w:r>
              <w:rPr>
                <w:color w:val="000000"/>
              </w:rPr>
              <w:t>Klienditeenindus</w:t>
            </w:r>
          </w:p>
        </w:tc>
        <w:tc>
          <w:tcPr>
            <w:tcW w:w="1819" w:type="dxa"/>
          </w:tcPr>
          <w:p w14:paraId="56D227EA" w14:textId="77777777" w:rsidR="006D1F64" w:rsidRDefault="006D1F64">
            <w:pPr>
              <w:spacing w:after="0" w:line="240" w:lineRule="auto"/>
              <w:jc w:val="both"/>
            </w:pPr>
          </w:p>
        </w:tc>
      </w:tr>
      <w:tr w:rsidR="006D1F64" w14:paraId="56D227EE" w14:textId="77777777">
        <w:trPr>
          <w:trHeight w:val="300"/>
        </w:trPr>
        <w:tc>
          <w:tcPr>
            <w:tcW w:w="7242" w:type="dxa"/>
            <w:vAlign w:val="center"/>
          </w:tcPr>
          <w:p w14:paraId="56D227EC" w14:textId="77777777" w:rsidR="006D1F64" w:rsidRDefault="00E569B8">
            <w:pPr>
              <w:spacing w:after="0" w:line="240" w:lineRule="auto"/>
              <w:jc w:val="both"/>
            </w:pPr>
            <w:r>
              <w:rPr>
                <w:color w:val="000000"/>
              </w:rPr>
              <w:t>Kogude kujundamine ja haldamine</w:t>
            </w:r>
          </w:p>
        </w:tc>
        <w:tc>
          <w:tcPr>
            <w:tcW w:w="1819" w:type="dxa"/>
          </w:tcPr>
          <w:p w14:paraId="56D227ED" w14:textId="77777777" w:rsidR="006D1F64" w:rsidRDefault="006D1F64">
            <w:pPr>
              <w:spacing w:after="0" w:line="240" w:lineRule="auto"/>
              <w:jc w:val="both"/>
            </w:pPr>
          </w:p>
        </w:tc>
      </w:tr>
      <w:tr w:rsidR="006D1F64" w14:paraId="56D227F1" w14:textId="77777777">
        <w:trPr>
          <w:trHeight w:val="300"/>
        </w:trPr>
        <w:tc>
          <w:tcPr>
            <w:tcW w:w="7242" w:type="dxa"/>
            <w:vAlign w:val="center"/>
          </w:tcPr>
          <w:p w14:paraId="56D227EF" w14:textId="77777777" w:rsidR="006D1F64" w:rsidRDefault="00E569B8">
            <w:pPr>
              <w:spacing w:after="0" w:line="240" w:lineRule="auto"/>
              <w:jc w:val="both"/>
            </w:pPr>
            <w:r>
              <w:rPr>
                <w:color w:val="000000"/>
              </w:rPr>
              <w:t>Koolituste ja ürituste korraldamine, sh koolitamine</w:t>
            </w:r>
          </w:p>
        </w:tc>
        <w:tc>
          <w:tcPr>
            <w:tcW w:w="1819" w:type="dxa"/>
          </w:tcPr>
          <w:p w14:paraId="56D227F0" w14:textId="77777777" w:rsidR="006D1F64" w:rsidRDefault="00E569B8">
            <w:pPr>
              <w:spacing w:after="0" w:line="240" w:lineRule="auto"/>
              <w:jc w:val="both"/>
            </w:pPr>
            <w:r>
              <w:t>1</w:t>
            </w:r>
          </w:p>
        </w:tc>
      </w:tr>
      <w:tr w:rsidR="006D1F64" w14:paraId="56D227F4" w14:textId="77777777">
        <w:trPr>
          <w:trHeight w:val="300"/>
        </w:trPr>
        <w:tc>
          <w:tcPr>
            <w:tcW w:w="7242" w:type="dxa"/>
            <w:vAlign w:val="center"/>
          </w:tcPr>
          <w:p w14:paraId="56D227F2" w14:textId="77777777" w:rsidR="006D1F64" w:rsidRDefault="00E569B8">
            <w:pPr>
              <w:spacing w:after="0" w:line="240" w:lineRule="auto"/>
              <w:jc w:val="both"/>
            </w:pPr>
            <w:r>
              <w:rPr>
                <w:color w:val="000000"/>
              </w:rPr>
              <w:t>Kultuur ja kirjandus</w:t>
            </w:r>
          </w:p>
        </w:tc>
        <w:tc>
          <w:tcPr>
            <w:tcW w:w="1819" w:type="dxa"/>
          </w:tcPr>
          <w:p w14:paraId="56D227F3" w14:textId="77777777" w:rsidR="006D1F64" w:rsidRDefault="00E569B8">
            <w:pPr>
              <w:spacing w:after="0" w:line="240" w:lineRule="auto"/>
              <w:jc w:val="both"/>
            </w:pPr>
            <w:r>
              <w:t>2</w:t>
            </w:r>
          </w:p>
        </w:tc>
      </w:tr>
      <w:tr w:rsidR="006D1F64" w14:paraId="56D227F7" w14:textId="77777777">
        <w:trPr>
          <w:trHeight w:val="300"/>
        </w:trPr>
        <w:tc>
          <w:tcPr>
            <w:tcW w:w="7242" w:type="dxa"/>
            <w:vAlign w:val="center"/>
          </w:tcPr>
          <w:p w14:paraId="56D227F5" w14:textId="77777777" w:rsidR="006D1F64" w:rsidRDefault="00E569B8">
            <w:pPr>
              <w:spacing w:after="0" w:line="240" w:lineRule="auto"/>
              <w:jc w:val="both"/>
            </w:pPr>
            <w:r>
              <w:rPr>
                <w:color w:val="000000"/>
              </w:rPr>
              <w:t>Ligipääsetavuse tagamine ning erivajadustega või puuetega inimeste teenindus</w:t>
            </w:r>
          </w:p>
        </w:tc>
        <w:tc>
          <w:tcPr>
            <w:tcW w:w="1819" w:type="dxa"/>
          </w:tcPr>
          <w:p w14:paraId="56D227F6" w14:textId="77777777" w:rsidR="006D1F64" w:rsidRDefault="006D1F64">
            <w:pPr>
              <w:spacing w:after="0" w:line="240" w:lineRule="auto"/>
              <w:jc w:val="both"/>
            </w:pPr>
          </w:p>
        </w:tc>
      </w:tr>
      <w:tr w:rsidR="006D1F64" w14:paraId="56D227FA" w14:textId="77777777">
        <w:trPr>
          <w:trHeight w:val="300"/>
        </w:trPr>
        <w:tc>
          <w:tcPr>
            <w:tcW w:w="7242" w:type="dxa"/>
            <w:vAlign w:val="center"/>
          </w:tcPr>
          <w:p w14:paraId="56D227F8" w14:textId="77777777" w:rsidR="006D1F64" w:rsidRDefault="00E569B8">
            <w:pPr>
              <w:spacing w:after="0" w:line="240" w:lineRule="auto"/>
              <w:jc w:val="both"/>
            </w:pPr>
            <w:r>
              <w:rPr>
                <w:color w:val="000000"/>
              </w:rPr>
              <w:t>Meeskonnatöö ja koostööoskused</w:t>
            </w:r>
          </w:p>
        </w:tc>
        <w:tc>
          <w:tcPr>
            <w:tcW w:w="1819" w:type="dxa"/>
          </w:tcPr>
          <w:p w14:paraId="56D227F9" w14:textId="77777777" w:rsidR="006D1F64" w:rsidRDefault="006D1F64">
            <w:pPr>
              <w:spacing w:after="0" w:line="240" w:lineRule="auto"/>
              <w:jc w:val="both"/>
            </w:pPr>
          </w:p>
        </w:tc>
      </w:tr>
      <w:tr w:rsidR="006D1F64" w14:paraId="56D227FD" w14:textId="77777777">
        <w:trPr>
          <w:trHeight w:val="300"/>
        </w:trPr>
        <w:tc>
          <w:tcPr>
            <w:tcW w:w="7242" w:type="dxa"/>
            <w:vAlign w:val="center"/>
          </w:tcPr>
          <w:p w14:paraId="56D227FB" w14:textId="77777777" w:rsidR="006D1F64" w:rsidRDefault="00E569B8">
            <w:pPr>
              <w:spacing w:after="0" w:line="240" w:lineRule="auto"/>
              <w:jc w:val="both"/>
            </w:pPr>
            <w:r>
              <w:rPr>
                <w:color w:val="000000"/>
              </w:rPr>
              <w:t>Raamatukogutöö kvantitatiivne ja kvalitatiivne hindamine, sh statistika ja uuringud</w:t>
            </w:r>
          </w:p>
        </w:tc>
        <w:tc>
          <w:tcPr>
            <w:tcW w:w="1819" w:type="dxa"/>
          </w:tcPr>
          <w:p w14:paraId="56D227FC" w14:textId="77777777" w:rsidR="006D1F64" w:rsidRDefault="006D1F64">
            <w:pPr>
              <w:spacing w:after="0" w:line="240" w:lineRule="auto"/>
              <w:jc w:val="both"/>
            </w:pPr>
          </w:p>
        </w:tc>
      </w:tr>
      <w:tr w:rsidR="006D1F64" w14:paraId="56D22800" w14:textId="77777777">
        <w:trPr>
          <w:trHeight w:val="300"/>
        </w:trPr>
        <w:tc>
          <w:tcPr>
            <w:tcW w:w="7242" w:type="dxa"/>
            <w:vAlign w:val="center"/>
          </w:tcPr>
          <w:p w14:paraId="56D227FE" w14:textId="77777777" w:rsidR="006D1F64" w:rsidRDefault="00E569B8">
            <w:pPr>
              <w:spacing w:after="0" w:line="240" w:lineRule="auto"/>
              <w:jc w:val="both"/>
            </w:pPr>
            <w:r>
              <w:rPr>
                <w:color w:val="000000"/>
              </w:rPr>
              <w:t>Teenuste pakkumine ja arendus</w:t>
            </w:r>
          </w:p>
        </w:tc>
        <w:tc>
          <w:tcPr>
            <w:tcW w:w="1819" w:type="dxa"/>
          </w:tcPr>
          <w:p w14:paraId="56D227FF" w14:textId="77777777" w:rsidR="006D1F64" w:rsidRDefault="00E569B8">
            <w:pPr>
              <w:spacing w:after="0" w:line="240" w:lineRule="auto"/>
              <w:jc w:val="both"/>
            </w:pPr>
            <w:r>
              <w:t>1</w:t>
            </w:r>
          </w:p>
        </w:tc>
      </w:tr>
      <w:tr w:rsidR="006D1F64" w14:paraId="56D22803" w14:textId="77777777">
        <w:trPr>
          <w:trHeight w:val="300"/>
        </w:trPr>
        <w:tc>
          <w:tcPr>
            <w:tcW w:w="7242" w:type="dxa"/>
            <w:vAlign w:val="center"/>
          </w:tcPr>
          <w:p w14:paraId="56D22801" w14:textId="77777777" w:rsidR="006D1F64" w:rsidRDefault="00E569B8">
            <w:pPr>
              <w:spacing w:after="0" w:line="240" w:lineRule="auto"/>
              <w:jc w:val="both"/>
            </w:pPr>
            <w:proofErr w:type="spellStart"/>
            <w:r>
              <w:rPr>
                <w:color w:val="000000"/>
              </w:rPr>
              <w:t>Terviseedendus</w:t>
            </w:r>
            <w:proofErr w:type="spellEnd"/>
            <w:r>
              <w:rPr>
                <w:color w:val="000000"/>
              </w:rPr>
              <w:t>, liikumisharrastus</w:t>
            </w:r>
          </w:p>
        </w:tc>
        <w:tc>
          <w:tcPr>
            <w:tcW w:w="1819" w:type="dxa"/>
          </w:tcPr>
          <w:p w14:paraId="56D22802" w14:textId="77777777" w:rsidR="006D1F64" w:rsidRDefault="00E569B8">
            <w:pPr>
              <w:spacing w:after="0" w:line="240" w:lineRule="auto"/>
              <w:jc w:val="both"/>
            </w:pPr>
            <w:r>
              <w:t>1</w:t>
            </w:r>
          </w:p>
        </w:tc>
      </w:tr>
      <w:tr w:rsidR="006D1F64" w14:paraId="56D22806" w14:textId="77777777">
        <w:trPr>
          <w:trHeight w:val="300"/>
        </w:trPr>
        <w:tc>
          <w:tcPr>
            <w:tcW w:w="7242" w:type="dxa"/>
          </w:tcPr>
          <w:p w14:paraId="56D22804" w14:textId="77777777" w:rsidR="006D1F64" w:rsidRDefault="00E569B8">
            <w:pPr>
              <w:spacing w:after="0" w:line="240" w:lineRule="auto"/>
              <w:jc w:val="both"/>
            </w:pPr>
            <w:r>
              <w:t>Tööturu ülevaade, karjääri kujundamine</w:t>
            </w:r>
          </w:p>
        </w:tc>
        <w:tc>
          <w:tcPr>
            <w:tcW w:w="1819" w:type="dxa"/>
          </w:tcPr>
          <w:p w14:paraId="56D22805" w14:textId="77777777" w:rsidR="006D1F64" w:rsidRDefault="00E569B8">
            <w:pPr>
              <w:spacing w:after="0" w:line="240" w:lineRule="auto"/>
              <w:jc w:val="both"/>
            </w:pPr>
            <w:r>
              <w:t>1</w:t>
            </w:r>
          </w:p>
        </w:tc>
      </w:tr>
    </w:tbl>
    <w:p w14:paraId="56D22807" w14:textId="77777777" w:rsidR="006D1F64" w:rsidRDefault="006D1F64">
      <w:pPr>
        <w:jc w:val="both"/>
      </w:pPr>
    </w:p>
    <w:p w14:paraId="56D22808" w14:textId="77777777" w:rsidR="006D1F64" w:rsidRDefault="00E569B8">
      <w:pPr>
        <w:jc w:val="both"/>
      </w:pPr>
      <w:r>
        <w:t>12.02. koolituspäev Eesti Töötukassa. Lõuna-Eesti Karjäärikeskus, Loodusmuuseum.</w:t>
      </w:r>
    </w:p>
    <w:p w14:paraId="56D22809" w14:textId="77777777" w:rsidR="006D1F64" w:rsidRDefault="00E569B8">
      <w:pPr>
        <w:jc w:val="both"/>
      </w:pPr>
      <w:r>
        <w:t xml:space="preserve">27.05. Kohtumine Lauri </w:t>
      </w:r>
      <w:proofErr w:type="spellStart"/>
      <w:r>
        <w:t>Sommeriga</w:t>
      </w:r>
      <w:proofErr w:type="spellEnd"/>
      <w:r>
        <w:t>.</w:t>
      </w:r>
    </w:p>
    <w:p w14:paraId="56D2280A" w14:textId="77777777" w:rsidR="006D1F64" w:rsidRDefault="00E569B8">
      <w:pPr>
        <w:jc w:val="both"/>
      </w:pPr>
      <w:r>
        <w:t>08.10. Rahvusraamatukogu infopäev. Kuidas mõjutab raamatukogureform kohalikku raamatukogu ja omavalitsust.</w:t>
      </w:r>
    </w:p>
    <w:p w14:paraId="56D2280B" w14:textId="77777777" w:rsidR="006D1F64" w:rsidRDefault="00E569B8">
      <w:pPr>
        <w:jc w:val="both"/>
      </w:pPr>
      <w:r>
        <w:t>30.10. Maaraamatukoguhoidja päev Elvas.</w:t>
      </w:r>
    </w:p>
    <w:p w14:paraId="56D2280C" w14:textId="77777777" w:rsidR="006D1F64" w:rsidRDefault="00E569B8">
      <w:pPr>
        <w:jc w:val="both"/>
      </w:pPr>
      <w:r>
        <w:t>10.-12.nov. ja 17.-18.nov. Eesti vanemaealiste mälu treenerite koolitus, sooritatud eksam, saadud tunnistus.</w:t>
      </w:r>
    </w:p>
    <w:p w14:paraId="56D2280D" w14:textId="77777777" w:rsidR="006D1F64" w:rsidRDefault="00E569B8">
      <w:pPr>
        <w:jc w:val="both"/>
      </w:pPr>
      <w:r>
        <w:t>10.12. Aastalõpu kogemuspäev Tammistu raamatukogus.</w:t>
      </w:r>
    </w:p>
    <w:p w14:paraId="56D2280E" w14:textId="77777777" w:rsidR="006D1F64" w:rsidRDefault="00E569B8">
      <w:pPr>
        <w:jc w:val="both"/>
        <w:rPr>
          <w:color w:val="A20000"/>
        </w:rPr>
      </w:pPr>
      <w:r>
        <w:br w:type="page"/>
      </w:r>
    </w:p>
    <w:p w14:paraId="56D2280F" w14:textId="77777777" w:rsidR="006D1F64" w:rsidRDefault="00E569B8">
      <w:pPr>
        <w:pStyle w:val="Pealkiri1"/>
        <w:numPr>
          <w:ilvl w:val="0"/>
          <w:numId w:val="2"/>
        </w:numPr>
        <w:ind w:left="431" w:hanging="431"/>
        <w:jc w:val="both"/>
      </w:pPr>
      <w:bookmarkStart w:id="2" w:name="_Toc225950497"/>
      <w:r>
        <w:lastRenderedPageBreak/>
        <w:t>Hoone ja ruum. Ligipääsetavus. Innovatsioon</w:t>
      </w:r>
      <w:bookmarkEnd w:id="2"/>
    </w:p>
    <w:p w14:paraId="56D22810" w14:textId="77777777" w:rsidR="006D1F64" w:rsidRDefault="00E569B8">
      <w:pPr>
        <w:pStyle w:val="Pealkiri2"/>
        <w:numPr>
          <w:ilvl w:val="1"/>
          <w:numId w:val="2"/>
        </w:numPr>
        <w:ind w:left="578" w:hanging="578"/>
      </w:pPr>
      <w:r>
        <w:t>Hoone ja ruum</w:t>
      </w:r>
    </w:p>
    <w:p w14:paraId="56D22812" w14:textId="07C2A27B" w:rsidR="006D1F64" w:rsidRPr="00F951A2" w:rsidRDefault="00E569B8" w:rsidP="00F951A2">
      <w:pPr>
        <w:ind w:left="578" w:hanging="578"/>
        <w:jc w:val="both"/>
      </w:pPr>
      <w:r>
        <w:t>Raamatukogu asub külamaja teisel korrusel, puudub juurdepääs liikumispuudega inimestele. Suveperioodil palavate ilmade korral on temperatuur ruumis liiga kõrge. Koridori põrand vajab uuendamist. Endiselt on joogivee probleem.</w:t>
      </w:r>
    </w:p>
    <w:p w14:paraId="56D22813" w14:textId="77777777" w:rsidR="006D1F64" w:rsidRDefault="00E569B8">
      <w:pPr>
        <w:pStyle w:val="Pealkiri2"/>
        <w:numPr>
          <w:ilvl w:val="1"/>
          <w:numId w:val="2"/>
        </w:numPr>
        <w:ind w:left="578" w:hanging="578"/>
      </w:pPr>
      <w:r>
        <w:t>Ligipääsetavus</w:t>
      </w:r>
    </w:p>
    <w:p w14:paraId="56D22814" w14:textId="77777777" w:rsidR="006D1F64" w:rsidRDefault="00E569B8">
      <w:pPr>
        <w:pStyle w:val="Pealkiri3"/>
        <w:numPr>
          <w:ilvl w:val="2"/>
          <w:numId w:val="2"/>
        </w:numPr>
        <w:jc w:val="both"/>
      </w:pPr>
      <w:r>
        <w:t>Ligipääs raamatukogu ruumidele ja teenustele</w:t>
      </w:r>
    </w:p>
    <w:p w14:paraId="56D22815" w14:textId="77777777" w:rsidR="006D1F64" w:rsidRDefault="006D1F64">
      <w:pPr>
        <w:jc w:val="both"/>
      </w:pPr>
    </w:p>
    <w:tbl>
      <w:tblPr>
        <w:tblStyle w:val="Kontuurtabel"/>
        <w:tblW w:w="9060" w:type="dxa"/>
        <w:tblLook w:val="06A0" w:firstRow="1" w:lastRow="0" w:firstColumn="1" w:lastColumn="0" w:noHBand="1" w:noVBand="1"/>
      </w:tblPr>
      <w:tblGrid>
        <w:gridCol w:w="7181"/>
        <w:gridCol w:w="1879"/>
      </w:tblGrid>
      <w:tr w:rsidR="006D1F64" w14:paraId="56D22818" w14:textId="77777777">
        <w:trPr>
          <w:trHeight w:val="300"/>
        </w:trPr>
        <w:tc>
          <w:tcPr>
            <w:tcW w:w="7180" w:type="dxa"/>
          </w:tcPr>
          <w:p w14:paraId="56D22816" w14:textId="77777777" w:rsidR="006D1F64" w:rsidRDefault="00E569B8">
            <w:pPr>
              <w:spacing w:after="0" w:line="240" w:lineRule="auto"/>
              <w:jc w:val="both"/>
              <w:rPr>
                <w:b/>
                <w:bCs/>
              </w:rPr>
            </w:pPr>
            <w:r>
              <w:rPr>
                <w:b/>
                <w:bCs/>
              </w:rPr>
              <w:t>Ligipääsetavuse aspektid</w:t>
            </w:r>
          </w:p>
        </w:tc>
        <w:tc>
          <w:tcPr>
            <w:tcW w:w="1879" w:type="dxa"/>
          </w:tcPr>
          <w:p w14:paraId="56D22817" w14:textId="77777777" w:rsidR="006D1F64" w:rsidRDefault="00E569B8">
            <w:pPr>
              <w:spacing w:after="0" w:line="240" w:lineRule="auto"/>
              <w:jc w:val="both"/>
              <w:rPr>
                <w:b/>
                <w:bCs/>
              </w:rPr>
            </w:pPr>
            <w:r>
              <w:rPr>
                <w:b/>
                <w:bCs/>
              </w:rPr>
              <w:t>Jah/ei</w:t>
            </w:r>
          </w:p>
        </w:tc>
      </w:tr>
      <w:tr w:rsidR="006D1F64" w14:paraId="56D2281B" w14:textId="77777777">
        <w:trPr>
          <w:trHeight w:val="300"/>
        </w:trPr>
        <w:tc>
          <w:tcPr>
            <w:tcW w:w="7180" w:type="dxa"/>
          </w:tcPr>
          <w:p w14:paraId="56D22819" w14:textId="77777777" w:rsidR="006D1F64" w:rsidRDefault="00E569B8">
            <w:pPr>
              <w:spacing w:after="0" w:line="240" w:lineRule="auto"/>
              <w:jc w:val="both"/>
            </w:pPr>
            <w:r>
              <w:t>Raamatukogu kodulehel on toodud vajalik info erivajadustega inimestele pakutavate võimaluste ning ruumide kohta</w:t>
            </w:r>
          </w:p>
        </w:tc>
        <w:tc>
          <w:tcPr>
            <w:tcW w:w="1879" w:type="dxa"/>
          </w:tcPr>
          <w:p w14:paraId="56D2281A" w14:textId="77777777" w:rsidR="006D1F64" w:rsidRDefault="00E569B8">
            <w:pPr>
              <w:spacing w:after="0" w:line="240" w:lineRule="auto"/>
              <w:jc w:val="both"/>
            </w:pPr>
            <w:r>
              <w:t>jah</w:t>
            </w:r>
          </w:p>
        </w:tc>
      </w:tr>
      <w:tr w:rsidR="006D1F64" w14:paraId="56D2281E" w14:textId="77777777">
        <w:trPr>
          <w:trHeight w:val="300"/>
        </w:trPr>
        <w:tc>
          <w:tcPr>
            <w:tcW w:w="7180" w:type="dxa"/>
          </w:tcPr>
          <w:p w14:paraId="56D2281C" w14:textId="77777777" w:rsidR="006D1F64" w:rsidRDefault="00E569B8">
            <w:pPr>
              <w:spacing w:after="0" w:line="240" w:lineRule="auto"/>
              <w:jc w:val="both"/>
            </w:pPr>
            <w:r>
              <w:t>Raamatukogu kodulehel on info Pimedate raamatukogu ja selle võimaluste kohta</w:t>
            </w:r>
          </w:p>
        </w:tc>
        <w:tc>
          <w:tcPr>
            <w:tcW w:w="1879" w:type="dxa"/>
          </w:tcPr>
          <w:p w14:paraId="56D2281D" w14:textId="77777777" w:rsidR="006D1F64" w:rsidRDefault="00E569B8">
            <w:pPr>
              <w:spacing w:after="0" w:line="240" w:lineRule="auto"/>
              <w:jc w:val="both"/>
            </w:pPr>
            <w:r>
              <w:t>jah</w:t>
            </w:r>
          </w:p>
        </w:tc>
      </w:tr>
      <w:tr w:rsidR="006D1F64" w14:paraId="56D22821" w14:textId="77777777">
        <w:trPr>
          <w:trHeight w:val="300"/>
        </w:trPr>
        <w:tc>
          <w:tcPr>
            <w:tcW w:w="7180" w:type="dxa"/>
          </w:tcPr>
          <w:p w14:paraId="56D2281F" w14:textId="77777777" w:rsidR="006D1F64" w:rsidRDefault="006D1F64">
            <w:pPr>
              <w:spacing w:after="0" w:line="240" w:lineRule="auto"/>
              <w:jc w:val="both"/>
            </w:pPr>
          </w:p>
        </w:tc>
        <w:tc>
          <w:tcPr>
            <w:tcW w:w="1879" w:type="dxa"/>
          </w:tcPr>
          <w:p w14:paraId="56D22820" w14:textId="77777777" w:rsidR="006D1F64" w:rsidRDefault="00E569B8">
            <w:pPr>
              <w:spacing w:after="0" w:line="240" w:lineRule="auto"/>
              <w:jc w:val="both"/>
            </w:pPr>
            <w:r>
              <w:rPr>
                <w:b/>
                <w:bCs/>
              </w:rPr>
              <w:t>Mitmes raamatukogus?</w:t>
            </w:r>
          </w:p>
        </w:tc>
      </w:tr>
      <w:tr w:rsidR="006D1F64" w14:paraId="56D22824" w14:textId="77777777">
        <w:trPr>
          <w:trHeight w:val="300"/>
        </w:trPr>
        <w:tc>
          <w:tcPr>
            <w:tcW w:w="7180" w:type="dxa"/>
          </w:tcPr>
          <w:p w14:paraId="56D22822" w14:textId="77777777" w:rsidR="006D1F64" w:rsidRDefault="00E569B8">
            <w:pPr>
              <w:spacing w:after="0" w:line="240" w:lineRule="auto"/>
              <w:jc w:val="both"/>
            </w:pPr>
            <w:r>
              <w:t>Raamatukokku on paigaldatud taktiilsed tähised</w:t>
            </w:r>
          </w:p>
        </w:tc>
        <w:tc>
          <w:tcPr>
            <w:tcW w:w="1879" w:type="dxa"/>
          </w:tcPr>
          <w:p w14:paraId="56D22823" w14:textId="77777777" w:rsidR="006D1F64" w:rsidRDefault="00E569B8">
            <w:pPr>
              <w:spacing w:after="0" w:line="240" w:lineRule="auto"/>
              <w:jc w:val="both"/>
            </w:pPr>
            <w:r>
              <w:t>0</w:t>
            </w:r>
          </w:p>
        </w:tc>
      </w:tr>
      <w:tr w:rsidR="006D1F64" w14:paraId="56D22827" w14:textId="77777777">
        <w:trPr>
          <w:trHeight w:val="300"/>
        </w:trPr>
        <w:tc>
          <w:tcPr>
            <w:tcW w:w="7180" w:type="dxa"/>
          </w:tcPr>
          <w:p w14:paraId="56D22825" w14:textId="77777777" w:rsidR="006D1F64" w:rsidRDefault="00E569B8">
            <w:pPr>
              <w:spacing w:after="0" w:line="240" w:lineRule="auto"/>
              <w:jc w:val="both"/>
            </w:pPr>
            <w:r>
              <w:t>Raamatukogu pakub regulaarselt koduteenindust</w:t>
            </w:r>
          </w:p>
        </w:tc>
        <w:tc>
          <w:tcPr>
            <w:tcW w:w="1879" w:type="dxa"/>
          </w:tcPr>
          <w:p w14:paraId="56D22826" w14:textId="77777777" w:rsidR="006D1F64" w:rsidRDefault="00E569B8">
            <w:pPr>
              <w:spacing w:after="0" w:line="240" w:lineRule="auto"/>
              <w:jc w:val="both"/>
            </w:pPr>
            <w:r>
              <w:t>1</w:t>
            </w:r>
          </w:p>
        </w:tc>
      </w:tr>
      <w:tr w:rsidR="006D1F64" w14:paraId="56D2282B" w14:textId="77777777">
        <w:trPr>
          <w:trHeight w:val="300"/>
        </w:trPr>
        <w:tc>
          <w:tcPr>
            <w:tcW w:w="7180" w:type="dxa"/>
          </w:tcPr>
          <w:p w14:paraId="56D22828" w14:textId="77777777" w:rsidR="006D1F64" w:rsidRDefault="00E569B8">
            <w:pPr>
              <w:spacing w:after="0" w:line="240" w:lineRule="auto"/>
              <w:jc w:val="both"/>
            </w:pPr>
            <w:r>
              <w:t>Raamatukogusse pääseb mugavalt ilma kõrvalise abita ka ratastoolis, piiratud liikumisvõimega või lapsevankriga külastaja</w:t>
            </w:r>
          </w:p>
          <w:p w14:paraId="56D22829" w14:textId="77777777" w:rsidR="006D1F64" w:rsidRDefault="006D1F64">
            <w:pPr>
              <w:spacing w:after="0" w:line="240" w:lineRule="auto"/>
              <w:jc w:val="both"/>
            </w:pPr>
          </w:p>
        </w:tc>
        <w:tc>
          <w:tcPr>
            <w:tcW w:w="1879" w:type="dxa"/>
          </w:tcPr>
          <w:p w14:paraId="56D2282A" w14:textId="77777777" w:rsidR="006D1F64" w:rsidRDefault="00E569B8">
            <w:pPr>
              <w:spacing w:after="0" w:line="240" w:lineRule="auto"/>
              <w:jc w:val="both"/>
            </w:pPr>
            <w:r>
              <w:t>0</w:t>
            </w:r>
          </w:p>
        </w:tc>
      </w:tr>
      <w:tr w:rsidR="006D1F64" w14:paraId="56D2282E" w14:textId="77777777">
        <w:trPr>
          <w:trHeight w:val="300"/>
        </w:trPr>
        <w:tc>
          <w:tcPr>
            <w:tcW w:w="7180" w:type="dxa"/>
          </w:tcPr>
          <w:p w14:paraId="56D2282C" w14:textId="77777777" w:rsidR="006D1F64" w:rsidRDefault="00E569B8">
            <w:pPr>
              <w:spacing w:after="0" w:line="240" w:lineRule="auto"/>
              <w:jc w:val="both"/>
            </w:pPr>
            <w:r>
              <w:t>Ratastoolis, piiratud liikumisvõimega või lapsevankriga külastajad pääsevad ilma kõrvaliseabita mugavalt kõikidesse raamatukogu ruumidesse</w:t>
            </w:r>
          </w:p>
        </w:tc>
        <w:tc>
          <w:tcPr>
            <w:tcW w:w="1879" w:type="dxa"/>
          </w:tcPr>
          <w:p w14:paraId="56D2282D" w14:textId="77777777" w:rsidR="006D1F64" w:rsidRDefault="00E569B8">
            <w:pPr>
              <w:spacing w:after="0" w:line="240" w:lineRule="auto"/>
              <w:jc w:val="both"/>
            </w:pPr>
            <w:r>
              <w:t>0</w:t>
            </w:r>
          </w:p>
        </w:tc>
      </w:tr>
      <w:tr w:rsidR="006D1F64" w14:paraId="56D22831" w14:textId="77777777">
        <w:trPr>
          <w:trHeight w:val="300"/>
        </w:trPr>
        <w:tc>
          <w:tcPr>
            <w:tcW w:w="7180" w:type="dxa"/>
          </w:tcPr>
          <w:p w14:paraId="56D2282F" w14:textId="77777777" w:rsidR="006D1F64" w:rsidRDefault="00E569B8">
            <w:pPr>
              <w:spacing w:after="0" w:line="240" w:lineRule="auto"/>
              <w:jc w:val="both"/>
            </w:pPr>
            <w:r>
              <w:t>Raamatukogus on nõutele vastav invatualett</w:t>
            </w:r>
          </w:p>
        </w:tc>
        <w:tc>
          <w:tcPr>
            <w:tcW w:w="1879" w:type="dxa"/>
          </w:tcPr>
          <w:p w14:paraId="56D22830" w14:textId="77777777" w:rsidR="006D1F64" w:rsidRDefault="00E569B8">
            <w:pPr>
              <w:spacing w:after="0" w:line="240" w:lineRule="auto"/>
              <w:jc w:val="both"/>
            </w:pPr>
            <w:r>
              <w:t>0</w:t>
            </w:r>
          </w:p>
        </w:tc>
      </w:tr>
      <w:tr w:rsidR="006D1F64" w14:paraId="56D22834" w14:textId="77777777">
        <w:trPr>
          <w:trHeight w:val="300"/>
        </w:trPr>
        <w:tc>
          <w:tcPr>
            <w:tcW w:w="7180" w:type="dxa"/>
          </w:tcPr>
          <w:p w14:paraId="56D22832" w14:textId="77777777" w:rsidR="006D1F64" w:rsidRDefault="00E569B8">
            <w:pPr>
              <w:spacing w:after="0" w:line="240" w:lineRule="auto"/>
              <w:jc w:val="both"/>
            </w:pPr>
            <w:r>
              <w:t>Raamatukogu juures on invaparkimiskohad või invatranspordile on muul viisil tagatud parkimisvõimalus</w:t>
            </w:r>
          </w:p>
        </w:tc>
        <w:tc>
          <w:tcPr>
            <w:tcW w:w="1879" w:type="dxa"/>
          </w:tcPr>
          <w:p w14:paraId="56D22833" w14:textId="77777777" w:rsidR="006D1F64" w:rsidRDefault="00E569B8">
            <w:pPr>
              <w:spacing w:after="0" w:line="240" w:lineRule="auto"/>
              <w:jc w:val="both"/>
            </w:pPr>
            <w:r>
              <w:t>1</w:t>
            </w:r>
          </w:p>
        </w:tc>
      </w:tr>
      <w:tr w:rsidR="006D1F64" w14:paraId="56D22837" w14:textId="77777777">
        <w:trPr>
          <w:trHeight w:val="300"/>
        </w:trPr>
        <w:tc>
          <w:tcPr>
            <w:tcW w:w="7180" w:type="dxa"/>
          </w:tcPr>
          <w:p w14:paraId="56D22835" w14:textId="77777777" w:rsidR="006D1F64" w:rsidRDefault="00E569B8">
            <w:pPr>
              <w:spacing w:after="0" w:line="240" w:lineRule="auto"/>
              <w:jc w:val="both"/>
            </w:pPr>
            <w:r>
              <w:t>Kuuldeaparaadi kasutajal on raamatukogus võimalik kasutada silmusvõimendit</w:t>
            </w:r>
          </w:p>
        </w:tc>
        <w:tc>
          <w:tcPr>
            <w:tcW w:w="1879" w:type="dxa"/>
          </w:tcPr>
          <w:p w14:paraId="56D22836" w14:textId="77777777" w:rsidR="006D1F64" w:rsidRDefault="00E569B8">
            <w:pPr>
              <w:spacing w:after="0" w:line="240" w:lineRule="auto"/>
              <w:jc w:val="both"/>
            </w:pPr>
            <w:r>
              <w:t>0</w:t>
            </w:r>
          </w:p>
        </w:tc>
      </w:tr>
      <w:tr w:rsidR="006D1F64" w14:paraId="56D2283A" w14:textId="77777777">
        <w:trPr>
          <w:trHeight w:val="300"/>
        </w:trPr>
        <w:tc>
          <w:tcPr>
            <w:tcW w:w="7180" w:type="dxa"/>
          </w:tcPr>
          <w:p w14:paraId="56D22838" w14:textId="77777777" w:rsidR="006D1F64" w:rsidRDefault="00E569B8">
            <w:pPr>
              <w:spacing w:after="0" w:line="240" w:lineRule="auto"/>
              <w:jc w:val="both"/>
            </w:pPr>
            <w:r>
              <w:t>Raamatukogu lahtiolekuajad arvestavad ühistranspordigraafikutega</w:t>
            </w:r>
          </w:p>
        </w:tc>
        <w:tc>
          <w:tcPr>
            <w:tcW w:w="1879" w:type="dxa"/>
          </w:tcPr>
          <w:p w14:paraId="56D22839" w14:textId="77777777" w:rsidR="006D1F64" w:rsidRDefault="00E569B8">
            <w:pPr>
              <w:spacing w:after="0" w:line="240" w:lineRule="auto"/>
              <w:jc w:val="both"/>
            </w:pPr>
            <w:r>
              <w:t>1</w:t>
            </w:r>
          </w:p>
        </w:tc>
      </w:tr>
      <w:tr w:rsidR="006D1F64" w14:paraId="56D2283D" w14:textId="77777777">
        <w:trPr>
          <w:trHeight w:val="300"/>
        </w:trPr>
        <w:tc>
          <w:tcPr>
            <w:tcW w:w="7180" w:type="dxa"/>
          </w:tcPr>
          <w:p w14:paraId="56D2283B" w14:textId="77777777" w:rsidR="006D1F64" w:rsidRDefault="00E569B8">
            <w:pPr>
              <w:spacing w:after="0" w:line="240" w:lineRule="auto"/>
              <w:jc w:val="both"/>
            </w:pPr>
            <w:r>
              <w:t>Raamatukogu on avatud vähemalt ühel nädalavahetuse päeval</w:t>
            </w:r>
          </w:p>
        </w:tc>
        <w:tc>
          <w:tcPr>
            <w:tcW w:w="1879" w:type="dxa"/>
          </w:tcPr>
          <w:p w14:paraId="56D2283C" w14:textId="77777777" w:rsidR="006D1F64" w:rsidRDefault="00E569B8">
            <w:pPr>
              <w:spacing w:after="0" w:line="240" w:lineRule="auto"/>
              <w:jc w:val="both"/>
            </w:pPr>
            <w:r>
              <w:t>0</w:t>
            </w:r>
          </w:p>
        </w:tc>
      </w:tr>
      <w:tr w:rsidR="006D1F64" w14:paraId="56D22840" w14:textId="77777777">
        <w:trPr>
          <w:trHeight w:val="300"/>
        </w:trPr>
        <w:tc>
          <w:tcPr>
            <w:tcW w:w="7180" w:type="dxa"/>
          </w:tcPr>
          <w:p w14:paraId="56D2283E" w14:textId="77777777" w:rsidR="006D1F64" w:rsidRDefault="00E569B8">
            <w:pPr>
              <w:spacing w:after="0" w:line="240" w:lineRule="auto"/>
              <w:jc w:val="both"/>
            </w:pPr>
            <w:r>
              <w:t>Muu (nimetada)</w:t>
            </w:r>
          </w:p>
        </w:tc>
        <w:tc>
          <w:tcPr>
            <w:tcW w:w="1879" w:type="dxa"/>
          </w:tcPr>
          <w:p w14:paraId="56D2283F" w14:textId="77777777" w:rsidR="006D1F64" w:rsidRDefault="006D1F64">
            <w:pPr>
              <w:spacing w:after="0" w:line="240" w:lineRule="auto"/>
              <w:jc w:val="both"/>
            </w:pPr>
          </w:p>
        </w:tc>
      </w:tr>
    </w:tbl>
    <w:p w14:paraId="56D22841" w14:textId="77777777" w:rsidR="006D1F64" w:rsidRDefault="006D1F64">
      <w:pPr>
        <w:jc w:val="both"/>
      </w:pPr>
    </w:p>
    <w:p w14:paraId="56D22842" w14:textId="77777777" w:rsidR="006D1F64" w:rsidRDefault="00E569B8">
      <w:pPr>
        <w:pStyle w:val="Pealkiri3"/>
        <w:numPr>
          <w:ilvl w:val="2"/>
          <w:numId w:val="2"/>
        </w:numPr>
        <w:jc w:val="both"/>
      </w:pPr>
      <w:r>
        <w:t>Koduteenindus</w:t>
      </w:r>
    </w:p>
    <w:tbl>
      <w:tblPr>
        <w:tblStyle w:val="Kontuurtabel"/>
        <w:tblW w:w="7340" w:type="dxa"/>
        <w:tblLook w:val="04A0" w:firstRow="1" w:lastRow="0" w:firstColumn="1" w:lastColumn="0" w:noHBand="0" w:noVBand="1"/>
      </w:tblPr>
      <w:tblGrid>
        <w:gridCol w:w="4250"/>
        <w:gridCol w:w="1452"/>
        <w:gridCol w:w="1638"/>
      </w:tblGrid>
      <w:tr w:rsidR="006D1F64" w14:paraId="56D22846" w14:textId="77777777">
        <w:trPr>
          <w:trHeight w:val="300"/>
        </w:trPr>
        <w:tc>
          <w:tcPr>
            <w:tcW w:w="4250" w:type="dxa"/>
          </w:tcPr>
          <w:p w14:paraId="56D22843" w14:textId="77777777" w:rsidR="006D1F64" w:rsidRDefault="00E569B8">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2" w:type="dxa"/>
          </w:tcPr>
          <w:p w14:paraId="56D22844" w14:textId="77777777" w:rsidR="006D1F64" w:rsidRDefault="00E569B8">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38" w:type="dxa"/>
          </w:tcPr>
          <w:p w14:paraId="56D22845" w14:textId="77777777" w:rsidR="006D1F64" w:rsidRDefault="00E569B8">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6D1F64" w14:paraId="56D2284A" w14:textId="77777777">
        <w:trPr>
          <w:trHeight w:val="300"/>
        </w:trPr>
        <w:tc>
          <w:tcPr>
            <w:tcW w:w="4250" w:type="dxa"/>
          </w:tcPr>
          <w:p w14:paraId="56D22847"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2" w:type="dxa"/>
          </w:tcPr>
          <w:p w14:paraId="56D22848"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130</w:t>
            </w:r>
          </w:p>
        </w:tc>
        <w:tc>
          <w:tcPr>
            <w:tcW w:w="1638" w:type="dxa"/>
          </w:tcPr>
          <w:p w14:paraId="56D22849"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3</w:t>
            </w:r>
          </w:p>
        </w:tc>
      </w:tr>
      <w:tr w:rsidR="006D1F64" w14:paraId="56D2284E" w14:textId="77777777">
        <w:trPr>
          <w:trHeight w:val="300"/>
        </w:trPr>
        <w:tc>
          <w:tcPr>
            <w:tcW w:w="4250" w:type="dxa"/>
          </w:tcPr>
          <w:p w14:paraId="56D2284B"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2" w:type="dxa"/>
          </w:tcPr>
          <w:p w14:paraId="56D2284C"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3</w:t>
            </w:r>
          </w:p>
        </w:tc>
        <w:tc>
          <w:tcPr>
            <w:tcW w:w="1638" w:type="dxa"/>
          </w:tcPr>
          <w:p w14:paraId="56D2284D"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1</w:t>
            </w:r>
          </w:p>
        </w:tc>
      </w:tr>
      <w:tr w:rsidR="006D1F64" w14:paraId="56D22852" w14:textId="77777777">
        <w:trPr>
          <w:trHeight w:val="300"/>
        </w:trPr>
        <w:tc>
          <w:tcPr>
            <w:tcW w:w="4250" w:type="dxa"/>
          </w:tcPr>
          <w:p w14:paraId="56D2284F"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2" w:type="dxa"/>
          </w:tcPr>
          <w:p w14:paraId="56D22850"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2</w:t>
            </w:r>
          </w:p>
        </w:tc>
        <w:tc>
          <w:tcPr>
            <w:tcW w:w="1638" w:type="dxa"/>
          </w:tcPr>
          <w:p w14:paraId="56D22851" w14:textId="77777777" w:rsidR="006D1F64" w:rsidRDefault="00E569B8">
            <w:pPr>
              <w:spacing w:after="0" w:line="240" w:lineRule="auto"/>
              <w:jc w:val="both"/>
              <w:rPr>
                <w:rFonts w:eastAsia="Times New Roman" w:cs="Times New Roman"/>
                <w:szCs w:val="24"/>
                <w:lang w:eastAsia="et-EE"/>
              </w:rPr>
            </w:pPr>
            <w:r>
              <w:rPr>
                <w:rFonts w:eastAsia="Times New Roman" w:cs="Times New Roman"/>
                <w:szCs w:val="24"/>
                <w:lang w:eastAsia="et-EE"/>
              </w:rPr>
              <w:t>1</w:t>
            </w:r>
          </w:p>
        </w:tc>
      </w:tr>
      <w:tr w:rsidR="006D1F64" w14:paraId="56D22856" w14:textId="77777777">
        <w:trPr>
          <w:trHeight w:val="300"/>
        </w:trPr>
        <w:tc>
          <w:tcPr>
            <w:tcW w:w="4250" w:type="dxa"/>
          </w:tcPr>
          <w:p w14:paraId="56D22853" w14:textId="77777777" w:rsidR="006D1F64" w:rsidRDefault="00E569B8">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2" w:type="dxa"/>
          </w:tcPr>
          <w:p w14:paraId="56D22854" w14:textId="77777777" w:rsidR="006D1F64" w:rsidRDefault="00E569B8">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638" w:type="dxa"/>
          </w:tcPr>
          <w:p w14:paraId="56D22855" w14:textId="77777777" w:rsidR="006D1F64" w:rsidRDefault="00E569B8">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bl>
    <w:p w14:paraId="56D22857" w14:textId="77777777" w:rsidR="006D1F64" w:rsidRDefault="006D1F64">
      <w:pPr>
        <w:jc w:val="both"/>
      </w:pPr>
    </w:p>
    <w:p w14:paraId="56D22858" w14:textId="77777777" w:rsidR="006D1F64" w:rsidRDefault="00E569B8">
      <w:pPr>
        <w:jc w:val="both"/>
        <w:rPr>
          <w:color w:val="A20000"/>
        </w:rPr>
      </w:pPr>
      <w:r>
        <w:rPr>
          <w:color w:val="000000"/>
        </w:rPr>
        <w:t>Kasutajale olulised terviseportaali kasutamine, jm. teenused ID- kaardiga internetis.</w:t>
      </w:r>
    </w:p>
    <w:p w14:paraId="56D22859" w14:textId="77777777" w:rsidR="006D1F64" w:rsidRDefault="00E569B8">
      <w:pPr>
        <w:pStyle w:val="Pealkiri3"/>
        <w:numPr>
          <w:ilvl w:val="2"/>
          <w:numId w:val="2"/>
        </w:numPr>
        <w:jc w:val="both"/>
      </w:pPr>
      <w:r>
        <w:lastRenderedPageBreak/>
        <w:t>Teenused teistele asutustel</w:t>
      </w:r>
    </w:p>
    <w:p w14:paraId="56D2285A" w14:textId="77777777" w:rsidR="006D1F64" w:rsidRDefault="006D1F64">
      <w:pPr>
        <w:spacing w:after="0" w:line="240" w:lineRule="auto"/>
        <w:jc w:val="both"/>
        <w:rPr>
          <w:rFonts w:eastAsia="Times New Roman" w:cs="Times New Roman"/>
          <w:kern w:val="0"/>
          <w:lang w:eastAsia="et-EE"/>
          <w14:ligatures w14:val="none"/>
        </w:rPr>
      </w:pPr>
    </w:p>
    <w:tbl>
      <w:tblPr>
        <w:tblStyle w:val="Kontuurtabel"/>
        <w:tblW w:w="6288" w:type="dxa"/>
        <w:tblLook w:val="04A0" w:firstRow="1" w:lastRow="0" w:firstColumn="1" w:lastColumn="0" w:noHBand="0" w:noVBand="1"/>
      </w:tblPr>
      <w:tblGrid>
        <w:gridCol w:w="3027"/>
        <w:gridCol w:w="1529"/>
        <w:gridCol w:w="1732"/>
      </w:tblGrid>
      <w:tr w:rsidR="006D1F64" w14:paraId="56D2285E" w14:textId="77777777">
        <w:tc>
          <w:tcPr>
            <w:tcW w:w="3027" w:type="dxa"/>
          </w:tcPr>
          <w:p w14:paraId="56D2285B"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29" w:type="dxa"/>
          </w:tcPr>
          <w:p w14:paraId="56D2285C"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2" w:type="dxa"/>
          </w:tcPr>
          <w:p w14:paraId="56D2285D"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6D1F64" w14:paraId="56D22862" w14:textId="77777777">
        <w:tc>
          <w:tcPr>
            <w:tcW w:w="3027" w:type="dxa"/>
          </w:tcPr>
          <w:p w14:paraId="56D2285F"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529" w:type="dxa"/>
          </w:tcPr>
          <w:p w14:paraId="56D22860"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1732" w:type="dxa"/>
          </w:tcPr>
          <w:p w14:paraId="56D22861"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r>
    </w:tbl>
    <w:p w14:paraId="56D22863" w14:textId="77777777" w:rsidR="006D1F64" w:rsidRDefault="006D1F64">
      <w:pPr>
        <w:jc w:val="both"/>
        <w:rPr>
          <w:color w:val="A20000"/>
        </w:rPr>
      </w:pPr>
    </w:p>
    <w:p w14:paraId="56D22864" w14:textId="77777777" w:rsidR="006D1F64" w:rsidRDefault="00E569B8">
      <w:pPr>
        <w:pStyle w:val="Pealkiri2"/>
        <w:numPr>
          <w:ilvl w:val="1"/>
          <w:numId w:val="2"/>
        </w:numPr>
        <w:ind w:left="578" w:hanging="578"/>
      </w:pPr>
      <w:r>
        <w:t>Innovatsioon</w:t>
      </w:r>
    </w:p>
    <w:p w14:paraId="56D22865" w14:textId="77777777" w:rsidR="006D1F64" w:rsidRDefault="00E569B8">
      <w:pPr>
        <w:pStyle w:val="Pealkiri3"/>
        <w:numPr>
          <w:ilvl w:val="2"/>
          <w:numId w:val="2"/>
        </w:numPr>
        <w:jc w:val="both"/>
      </w:pPr>
      <w:r>
        <w:t>Raamatukogu pakutavad/kasutatavad innovaatilised/infotehnoloogilised võimalused</w:t>
      </w:r>
    </w:p>
    <w:tbl>
      <w:tblPr>
        <w:tblStyle w:val="Kontuurtabel"/>
        <w:tblW w:w="9060" w:type="dxa"/>
        <w:tblLook w:val="06A0" w:firstRow="1" w:lastRow="0" w:firstColumn="1" w:lastColumn="0" w:noHBand="1" w:noVBand="1"/>
      </w:tblPr>
      <w:tblGrid>
        <w:gridCol w:w="7051"/>
        <w:gridCol w:w="2009"/>
      </w:tblGrid>
      <w:tr w:rsidR="006D1F64" w14:paraId="56D22868" w14:textId="77777777">
        <w:trPr>
          <w:trHeight w:val="300"/>
        </w:trPr>
        <w:tc>
          <w:tcPr>
            <w:tcW w:w="7050" w:type="dxa"/>
          </w:tcPr>
          <w:p w14:paraId="56D22866" w14:textId="77777777" w:rsidR="006D1F64" w:rsidRDefault="00E569B8">
            <w:pPr>
              <w:spacing w:after="0" w:line="240" w:lineRule="auto"/>
              <w:jc w:val="both"/>
              <w:rPr>
                <w:b/>
                <w:bCs/>
              </w:rPr>
            </w:pPr>
            <w:r>
              <w:rPr>
                <w:b/>
                <w:bCs/>
              </w:rPr>
              <w:t>Innovaatilised/infotehnoloogilised lahendused</w:t>
            </w:r>
          </w:p>
        </w:tc>
        <w:tc>
          <w:tcPr>
            <w:tcW w:w="2009" w:type="dxa"/>
          </w:tcPr>
          <w:p w14:paraId="56D22867" w14:textId="77777777" w:rsidR="006D1F64" w:rsidRDefault="00E569B8">
            <w:pPr>
              <w:spacing w:after="0" w:line="240" w:lineRule="auto"/>
              <w:jc w:val="both"/>
              <w:rPr>
                <w:b/>
                <w:bCs/>
              </w:rPr>
            </w:pPr>
            <w:r>
              <w:rPr>
                <w:b/>
                <w:bCs/>
              </w:rPr>
              <w:t>Mitmes raamatukogus?</w:t>
            </w:r>
          </w:p>
        </w:tc>
      </w:tr>
      <w:tr w:rsidR="006D1F64" w14:paraId="56D2286B" w14:textId="77777777">
        <w:trPr>
          <w:trHeight w:val="300"/>
        </w:trPr>
        <w:tc>
          <w:tcPr>
            <w:tcW w:w="7050" w:type="dxa"/>
          </w:tcPr>
          <w:p w14:paraId="56D22869" w14:textId="77777777" w:rsidR="006D1F64" w:rsidRDefault="00E569B8">
            <w:pPr>
              <w:spacing w:after="0" w:line="240" w:lineRule="auto"/>
              <w:jc w:val="both"/>
              <w:rPr>
                <w:b/>
                <w:bCs/>
              </w:rPr>
            </w:pPr>
            <w:r>
              <w:t>Raamatukogusüsteem URRAM</w:t>
            </w:r>
          </w:p>
        </w:tc>
        <w:tc>
          <w:tcPr>
            <w:tcW w:w="2009" w:type="dxa"/>
          </w:tcPr>
          <w:p w14:paraId="56D2286A" w14:textId="77777777" w:rsidR="006D1F64" w:rsidRDefault="00E569B8">
            <w:pPr>
              <w:spacing w:after="0" w:line="240" w:lineRule="auto"/>
              <w:jc w:val="both"/>
              <w:rPr>
                <w:b/>
                <w:bCs/>
              </w:rPr>
            </w:pPr>
            <w:r>
              <w:t>1</w:t>
            </w:r>
          </w:p>
        </w:tc>
      </w:tr>
      <w:tr w:rsidR="006D1F64" w14:paraId="56D2286E" w14:textId="77777777">
        <w:trPr>
          <w:trHeight w:val="300"/>
        </w:trPr>
        <w:tc>
          <w:tcPr>
            <w:tcW w:w="7050" w:type="dxa"/>
          </w:tcPr>
          <w:p w14:paraId="56D2286C" w14:textId="77777777" w:rsidR="006D1F64" w:rsidRDefault="00E569B8">
            <w:pPr>
              <w:spacing w:after="0" w:line="240" w:lineRule="auto"/>
              <w:jc w:val="both"/>
              <w:rPr>
                <w:b/>
                <w:bCs/>
              </w:rPr>
            </w:pPr>
            <w:r>
              <w:t>Raamatukogusüsteem RIKS</w:t>
            </w:r>
          </w:p>
        </w:tc>
        <w:tc>
          <w:tcPr>
            <w:tcW w:w="2009" w:type="dxa"/>
          </w:tcPr>
          <w:p w14:paraId="56D2286D" w14:textId="77777777" w:rsidR="006D1F64" w:rsidRDefault="00E569B8">
            <w:pPr>
              <w:spacing w:after="0" w:line="240" w:lineRule="auto"/>
              <w:jc w:val="both"/>
              <w:rPr>
                <w:b/>
                <w:bCs/>
              </w:rPr>
            </w:pPr>
            <w:r>
              <w:t>0</w:t>
            </w:r>
          </w:p>
        </w:tc>
      </w:tr>
      <w:tr w:rsidR="006D1F64" w14:paraId="56D22871" w14:textId="77777777">
        <w:trPr>
          <w:trHeight w:val="300"/>
        </w:trPr>
        <w:tc>
          <w:tcPr>
            <w:tcW w:w="7050" w:type="dxa"/>
          </w:tcPr>
          <w:p w14:paraId="56D2286F" w14:textId="77777777" w:rsidR="006D1F64" w:rsidRDefault="00E569B8">
            <w:pPr>
              <w:spacing w:after="0" w:line="240" w:lineRule="auto"/>
              <w:jc w:val="both"/>
              <w:rPr>
                <w:b/>
                <w:bCs/>
              </w:rPr>
            </w:pPr>
            <w:r>
              <w:t>Raamatukogusüsteem Sierra</w:t>
            </w:r>
          </w:p>
        </w:tc>
        <w:tc>
          <w:tcPr>
            <w:tcW w:w="2009" w:type="dxa"/>
          </w:tcPr>
          <w:p w14:paraId="56D22870" w14:textId="77777777" w:rsidR="006D1F64" w:rsidRDefault="00E569B8">
            <w:pPr>
              <w:spacing w:after="0" w:line="240" w:lineRule="auto"/>
              <w:jc w:val="both"/>
              <w:rPr>
                <w:b/>
                <w:bCs/>
              </w:rPr>
            </w:pPr>
            <w:r>
              <w:t>0</w:t>
            </w:r>
          </w:p>
        </w:tc>
      </w:tr>
      <w:tr w:rsidR="006D1F64" w14:paraId="56D22874" w14:textId="77777777">
        <w:trPr>
          <w:trHeight w:val="300"/>
        </w:trPr>
        <w:tc>
          <w:tcPr>
            <w:tcW w:w="7050" w:type="dxa"/>
          </w:tcPr>
          <w:p w14:paraId="56D22872" w14:textId="77777777" w:rsidR="006D1F64" w:rsidRDefault="00E569B8">
            <w:pPr>
              <w:spacing w:after="0" w:line="240" w:lineRule="auto"/>
              <w:jc w:val="both"/>
            </w:pPr>
            <w:r>
              <w:t>Raamatuid saab laenutada igal ajal laenutuskapi kaudu</w:t>
            </w:r>
          </w:p>
        </w:tc>
        <w:tc>
          <w:tcPr>
            <w:tcW w:w="2009" w:type="dxa"/>
          </w:tcPr>
          <w:p w14:paraId="56D22873" w14:textId="77777777" w:rsidR="006D1F64" w:rsidRDefault="00E569B8">
            <w:pPr>
              <w:spacing w:after="0" w:line="240" w:lineRule="auto"/>
              <w:jc w:val="both"/>
            </w:pPr>
            <w:r>
              <w:t>0</w:t>
            </w:r>
          </w:p>
        </w:tc>
      </w:tr>
      <w:tr w:rsidR="006D1F64" w14:paraId="56D22877" w14:textId="77777777">
        <w:trPr>
          <w:trHeight w:val="300"/>
        </w:trPr>
        <w:tc>
          <w:tcPr>
            <w:tcW w:w="7050" w:type="dxa"/>
          </w:tcPr>
          <w:p w14:paraId="56D22875" w14:textId="77777777" w:rsidR="006D1F64" w:rsidRDefault="00E569B8">
            <w:pPr>
              <w:spacing w:after="0" w:line="240" w:lineRule="auto"/>
              <w:jc w:val="both"/>
            </w:pPr>
            <w:r>
              <w:t>Raamatuid saab tagastada igal ajal tagastuskasti, tagastusluugi või laenutuskapi kaudu</w:t>
            </w:r>
          </w:p>
        </w:tc>
        <w:tc>
          <w:tcPr>
            <w:tcW w:w="2009" w:type="dxa"/>
          </w:tcPr>
          <w:p w14:paraId="56D22876" w14:textId="77777777" w:rsidR="006D1F64" w:rsidRDefault="00E569B8">
            <w:pPr>
              <w:spacing w:after="0" w:line="240" w:lineRule="auto"/>
              <w:jc w:val="both"/>
            </w:pPr>
            <w:r>
              <w:t>1</w:t>
            </w:r>
          </w:p>
        </w:tc>
      </w:tr>
      <w:tr w:rsidR="006D1F64" w14:paraId="56D2287A" w14:textId="77777777">
        <w:trPr>
          <w:trHeight w:val="300"/>
        </w:trPr>
        <w:tc>
          <w:tcPr>
            <w:tcW w:w="7050" w:type="dxa"/>
          </w:tcPr>
          <w:p w14:paraId="56D22878" w14:textId="77777777" w:rsidR="006D1F64" w:rsidRDefault="00E569B8">
            <w:pPr>
              <w:spacing w:after="0" w:line="240" w:lineRule="auto"/>
              <w:jc w:val="both"/>
            </w:pPr>
            <w:r>
              <w:t>Raamatukogus on iseteeninduslahendused (laenutusautomaadid)</w:t>
            </w:r>
          </w:p>
        </w:tc>
        <w:tc>
          <w:tcPr>
            <w:tcW w:w="2009" w:type="dxa"/>
          </w:tcPr>
          <w:p w14:paraId="56D22879" w14:textId="77777777" w:rsidR="006D1F64" w:rsidRDefault="00E569B8">
            <w:pPr>
              <w:spacing w:after="0" w:line="240" w:lineRule="auto"/>
              <w:jc w:val="both"/>
            </w:pPr>
            <w:r>
              <w:t>0</w:t>
            </w:r>
          </w:p>
        </w:tc>
      </w:tr>
      <w:tr w:rsidR="006D1F64" w14:paraId="56D2287D" w14:textId="77777777">
        <w:trPr>
          <w:trHeight w:val="300"/>
        </w:trPr>
        <w:tc>
          <w:tcPr>
            <w:tcW w:w="7050" w:type="dxa"/>
          </w:tcPr>
          <w:p w14:paraId="56D2287B" w14:textId="77777777" w:rsidR="006D1F64" w:rsidRDefault="00E569B8">
            <w:pPr>
              <w:spacing w:after="0" w:line="240" w:lineRule="auto"/>
              <w:jc w:val="both"/>
            </w:pPr>
            <w:r>
              <w:t>Raamatukogu pakub avatud raamatukogu teenust (24/7)</w:t>
            </w:r>
          </w:p>
        </w:tc>
        <w:tc>
          <w:tcPr>
            <w:tcW w:w="2009" w:type="dxa"/>
          </w:tcPr>
          <w:p w14:paraId="56D2287C" w14:textId="77777777" w:rsidR="006D1F64" w:rsidRDefault="00E569B8">
            <w:pPr>
              <w:spacing w:after="0" w:line="240" w:lineRule="auto"/>
              <w:jc w:val="both"/>
            </w:pPr>
            <w:r>
              <w:t>0</w:t>
            </w:r>
          </w:p>
        </w:tc>
      </w:tr>
      <w:tr w:rsidR="006D1F64" w14:paraId="56D22880" w14:textId="77777777">
        <w:trPr>
          <w:trHeight w:val="300"/>
        </w:trPr>
        <w:tc>
          <w:tcPr>
            <w:tcW w:w="7050" w:type="dxa"/>
          </w:tcPr>
          <w:p w14:paraId="56D2287E" w14:textId="77777777" w:rsidR="006D1F64" w:rsidRDefault="00E569B8">
            <w:pPr>
              <w:spacing w:after="0" w:line="240" w:lineRule="auto"/>
              <w:jc w:val="both"/>
            </w:pPr>
            <w:r>
              <w:t>Raamatukogu pakub kasutajatele kaugtöökohta/individuaaltööruumi</w:t>
            </w:r>
          </w:p>
        </w:tc>
        <w:tc>
          <w:tcPr>
            <w:tcW w:w="2009" w:type="dxa"/>
          </w:tcPr>
          <w:p w14:paraId="56D2287F" w14:textId="77777777" w:rsidR="006D1F64" w:rsidRDefault="00E569B8">
            <w:pPr>
              <w:spacing w:after="0" w:line="240" w:lineRule="auto"/>
              <w:jc w:val="both"/>
            </w:pPr>
            <w:r>
              <w:t>1</w:t>
            </w:r>
          </w:p>
        </w:tc>
      </w:tr>
      <w:tr w:rsidR="006D1F64" w14:paraId="56D22883" w14:textId="77777777">
        <w:trPr>
          <w:trHeight w:val="300"/>
        </w:trPr>
        <w:tc>
          <w:tcPr>
            <w:tcW w:w="7050" w:type="dxa"/>
          </w:tcPr>
          <w:p w14:paraId="56D22881" w14:textId="77777777" w:rsidR="006D1F64" w:rsidRDefault="00E569B8">
            <w:pPr>
              <w:spacing w:after="0" w:line="240" w:lineRule="auto"/>
              <w:jc w:val="both"/>
            </w:pPr>
            <w:r>
              <w:t>Raamatukogu pakub kasutajatele rühmatööruumi</w:t>
            </w:r>
          </w:p>
        </w:tc>
        <w:tc>
          <w:tcPr>
            <w:tcW w:w="2009" w:type="dxa"/>
          </w:tcPr>
          <w:p w14:paraId="56D22882" w14:textId="77777777" w:rsidR="006D1F64" w:rsidRDefault="00E569B8">
            <w:pPr>
              <w:spacing w:after="0" w:line="240" w:lineRule="auto"/>
              <w:jc w:val="both"/>
            </w:pPr>
            <w:r>
              <w:t>0</w:t>
            </w:r>
          </w:p>
        </w:tc>
      </w:tr>
      <w:tr w:rsidR="006D1F64" w14:paraId="56D22886" w14:textId="77777777">
        <w:trPr>
          <w:trHeight w:val="300"/>
        </w:trPr>
        <w:tc>
          <w:tcPr>
            <w:tcW w:w="7050" w:type="dxa"/>
          </w:tcPr>
          <w:p w14:paraId="56D22884" w14:textId="77777777" w:rsidR="006D1F64" w:rsidRDefault="00E569B8">
            <w:pPr>
              <w:spacing w:after="0" w:line="240" w:lineRule="auto"/>
              <w:jc w:val="both"/>
            </w:pPr>
            <w:r>
              <w:t>Raamatukogu pakub kasutajatele konverentsitehnikat</w:t>
            </w:r>
          </w:p>
        </w:tc>
        <w:tc>
          <w:tcPr>
            <w:tcW w:w="2009" w:type="dxa"/>
          </w:tcPr>
          <w:p w14:paraId="56D22885" w14:textId="77777777" w:rsidR="006D1F64" w:rsidRDefault="00E569B8">
            <w:pPr>
              <w:spacing w:after="0" w:line="240" w:lineRule="auto"/>
              <w:jc w:val="both"/>
            </w:pPr>
            <w:r>
              <w:t>0</w:t>
            </w:r>
          </w:p>
        </w:tc>
      </w:tr>
      <w:tr w:rsidR="006D1F64" w14:paraId="56D22889" w14:textId="77777777">
        <w:trPr>
          <w:trHeight w:val="300"/>
        </w:trPr>
        <w:tc>
          <w:tcPr>
            <w:tcW w:w="7050" w:type="dxa"/>
          </w:tcPr>
          <w:p w14:paraId="56D22887" w14:textId="77777777" w:rsidR="006D1F64" w:rsidRDefault="00E569B8">
            <w:pPr>
              <w:spacing w:after="0" w:line="240" w:lineRule="auto"/>
              <w:jc w:val="both"/>
            </w:pPr>
            <w:r>
              <w:t>Raamatukogu pakub kasutajatele vähemalt ühte kaamera ja mikrofoniga arvutit (nt koosolekuteks)</w:t>
            </w:r>
          </w:p>
        </w:tc>
        <w:tc>
          <w:tcPr>
            <w:tcW w:w="2009" w:type="dxa"/>
          </w:tcPr>
          <w:p w14:paraId="56D22888" w14:textId="77777777" w:rsidR="006D1F64" w:rsidRDefault="00E569B8">
            <w:pPr>
              <w:spacing w:after="0" w:line="240" w:lineRule="auto"/>
              <w:jc w:val="both"/>
            </w:pPr>
            <w:r>
              <w:t>0</w:t>
            </w:r>
          </w:p>
        </w:tc>
      </w:tr>
      <w:tr w:rsidR="006D1F64" w14:paraId="56D2288C" w14:textId="77777777">
        <w:trPr>
          <w:trHeight w:val="300"/>
        </w:trPr>
        <w:tc>
          <w:tcPr>
            <w:tcW w:w="7050" w:type="dxa"/>
          </w:tcPr>
          <w:p w14:paraId="56D2288A" w14:textId="77777777" w:rsidR="006D1F64" w:rsidRDefault="00E569B8">
            <w:pPr>
              <w:spacing w:after="0" w:line="240" w:lineRule="auto"/>
              <w:jc w:val="both"/>
            </w:pPr>
            <w:r>
              <w:t>Raamatukogus saab kasutada helistuudiot (nt muusika, taskuhäälingute loomiseks)</w:t>
            </w:r>
          </w:p>
        </w:tc>
        <w:tc>
          <w:tcPr>
            <w:tcW w:w="2009" w:type="dxa"/>
          </w:tcPr>
          <w:p w14:paraId="56D2288B" w14:textId="77777777" w:rsidR="006D1F64" w:rsidRDefault="00E569B8">
            <w:pPr>
              <w:spacing w:after="0" w:line="240" w:lineRule="auto"/>
              <w:jc w:val="both"/>
            </w:pPr>
            <w:r>
              <w:t>0</w:t>
            </w:r>
          </w:p>
        </w:tc>
      </w:tr>
      <w:tr w:rsidR="006D1F64" w14:paraId="56D2288F" w14:textId="77777777">
        <w:trPr>
          <w:trHeight w:val="300"/>
        </w:trPr>
        <w:tc>
          <w:tcPr>
            <w:tcW w:w="7050" w:type="dxa"/>
          </w:tcPr>
          <w:p w14:paraId="56D2288D" w14:textId="77777777" w:rsidR="006D1F64" w:rsidRDefault="00E569B8">
            <w:pPr>
              <w:spacing w:after="0" w:line="240" w:lineRule="auto"/>
              <w:jc w:val="both"/>
            </w:pPr>
            <w:r>
              <w:t xml:space="preserve">Raamatukogus saab kasutada videostuudiot (nt videote, </w:t>
            </w:r>
            <w:proofErr w:type="spellStart"/>
            <w:r>
              <w:t>vlogide</w:t>
            </w:r>
            <w:proofErr w:type="spellEnd"/>
            <w:r>
              <w:t xml:space="preserve"> loomiseks)</w:t>
            </w:r>
          </w:p>
        </w:tc>
        <w:tc>
          <w:tcPr>
            <w:tcW w:w="2009" w:type="dxa"/>
          </w:tcPr>
          <w:p w14:paraId="56D2288E" w14:textId="77777777" w:rsidR="006D1F64" w:rsidRDefault="00E569B8">
            <w:pPr>
              <w:spacing w:after="0" w:line="240" w:lineRule="auto"/>
              <w:jc w:val="both"/>
            </w:pPr>
            <w:r>
              <w:t>0</w:t>
            </w:r>
          </w:p>
        </w:tc>
      </w:tr>
      <w:tr w:rsidR="006D1F64" w14:paraId="56D22892" w14:textId="77777777">
        <w:trPr>
          <w:trHeight w:val="300"/>
        </w:trPr>
        <w:tc>
          <w:tcPr>
            <w:tcW w:w="7050" w:type="dxa"/>
          </w:tcPr>
          <w:p w14:paraId="56D22890" w14:textId="77777777" w:rsidR="006D1F64" w:rsidRDefault="00E569B8">
            <w:pPr>
              <w:spacing w:after="0" w:line="240" w:lineRule="auto"/>
              <w:jc w:val="both"/>
            </w:pPr>
            <w:r>
              <w:t>Raamatukogus on kasutusel RFID lahendus</w:t>
            </w:r>
          </w:p>
        </w:tc>
        <w:tc>
          <w:tcPr>
            <w:tcW w:w="2009" w:type="dxa"/>
          </w:tcPr>
          <w:p w14:paraId="56D22891" w14:textId="77777777" w:rsidR="006D1F64" w:rsidRDefault="00E569B8">
            <w:pPr>
              <w:spacing w:after="0" w:line="240" w:lineRule="auto"/>
              <w:jc w:val="both"/>
            </w:pPr>
            <w:r>
              <w:t>0</w:t>
            </w:r>
          </w:p>
        </w:tc>
      </w:tr>
      <w:tr w:rsidR="006D1F64" w14:paraId="56D22895" w14:textId="77777777">
        <w:trPr>
          <w:trHeight w:val="300"/>
        </w:trPr>
        <w:tc>
          <w:tcPr>
            <w:tcW w:w="7050" w:type="dxa"/>
          </w:tcPr>
          <w:p w14:paraId="56D22893" w14:textId="77777777" w:rsidR="006D1F64" w:rsidRDefault="00E569B8">
            <w:pPr>
              <w:spacing w:after="0" w:line="240" w:lineRule="auto"/>
              <w:jc w:val="both"/>
            </w:pPr>
            <w:r>
              <w:t>Raamatukogus on vähemalt üks AIP arvuti</w:t>
            </w:r>
          </w:p>
        </w:tc>
        <w:tc>
          <w:tcPr>
            <w:tcW w:w="2009" w:type="dxa"/>
          </w:tcPr>
          <w:p w14:paraId="56D22894" w14:textId="77777777" w:rsidR="006D1F64" w:rsidRDefault="00E569B8">
            <w:pPr>
              <w:spacing w:after="0" w:line="240" w:lineRule="auto"/>
              <w:jc w:val="both"/>
            </w:pPr>
            <w:r>
              <w:t>1</w:t>
            </w:r>
          </w:p>
        </w:tc>
      </w:tr>
      <w:tr w:rsidR="006D1F64" w14:paraId="56D22898" w14:textId="77777777">
        <w:trPr>
          <w:trHeight w:val="300"/>
        </w:trPr>
        <w:tc>
          <w:tcPr>
            <w:tcW w:w="7050" w:type="dxa"/>
          </w:tcPr>
          <w:p w14:paraId="56D22896" w14:textId="77777777" w:rsidR="006D1F64" w:rsidRDefault="00E569B8">
            <w:pPr>
              <w:spacing w:after="0" w:line="240" w:lineRule="auto"/>
              <w:jc w:val="both"/>
            </w:pPr>
            <w:r>
              <w:t xml:space="preserve">Raamatukogus saab kasutada </w:t>
            </w:r>
            <w:proofErr w:type="spellStart"/>
            <w:r>
              <w:t>WiFi</w:t>
            </w:r>
            <w:proofErr w:type="spellEnd"/>
            <w:r>
              <w:t xml:space="preserve"> ühendust</w:t>
            </w:r>
          </w:p>
        </w:tc>
        <w:tc>
          <w:tcPr>
            <w:tcW w:w="2009" w:type="dxa"/>
          </w:tcPr>
          <w:p w14:paraId="56D22897" w14:textId="77777777" w:rsidR="006D1F64" w:rsidRDefault="00E569B8">
            <w:pPr>
              <w:spacing w:after="0" w:line="240" w:lineRule="auto"/>
              <w:jc w:val="both"/>
            </w:pPr>
            <w:r>
              <w:t>1</w:t>
            </w:r>
          </w:p>
        </w:tc>
      </w:tr>
      <w:tr w:rsidR="006D1F64" w14:paraId="56D2289B" w14:textId="77777777">
        <w:trPr>
          <w:trHeight w:val="300"/>
        </w:trPr>
        <w:tc>
          <w:tcPr>
            <w:tcW w:w="7050" w:type="dxa"/>
          </w:tcPr>
          <w:p w14:paraId="56D22899" w14:textId="77777777" w:rsidR="006D1F64" w:rsidRDefault="00E569B8">
            <w:pPr>
              <w:spacing w:after="0" w:line="240" w:lineRule="auto"/>
              <w:jc w:val="both"/>
            </w:pPr>
            <w:r>
              <w:t>Raamatukogus saab kasutada printerit ja/või skännerit ja/või koopiamasinat</w:t>
            </w:r>
          </w:p>
        </w:tc>
        <w:tc>
          <w:tcPr>
            <w:tcW w:w="2009" w:type="dxa"/>
          </w:tcPr>
          <w:p w14:paraId="56D2289A" w14:textId="77777777" w:rsidR="006D1F64" w:rsidRDefault="00E569B8">
            <w:pPr>
              <w:spacing w:after="0" w:line="240" w:lineRule="auto"/>
              <w:jc w:val="both"/>
            </w:pPr>
            <w:r>
              <w:t>1</w:t>
            </w:r>
          </w:p>
        </w:tc>
      </w:tr>
      <w:tr w:rsidR="006D1F64" w14:paraId="56D2289E" w14:textId="77777777">
        <w:trPr>
          <w:trHeight w:val="300"/>
        </w:trPr>
        <w:tc>
          <w:tcPr>
            <w:tcW w:w="7050" w:type="dxa"/>
          </w:tcPr>
          <w:p w14:paraId="56D2289C" w14:textId="77777777" w:rsidR="006D1F64" w:rsidRDefault="00E569B8">
            <w:pPr>
              <w:spacing w:after="0" w:line="240" w:lineRule="auto"/>
              <w:jc w:val="both"/>
            </w:pPr>
            <w:r>
              <w:t>Raamatukogus saab värviliselt printida</w:t>
            </w:r>
          </w:p>
        </w:tc>
        <w:tc>
          <w:tcPr>
            <w:tcW w:w="2009" w:type="dxa"/>
          </w:tcPr>
          <w:p w14:paraId="56D2289D" w14:textId="77777777" w:rsidR="006D1F64" w:rsidRDefault="00E569B8">
            <w:pPr>
              <w:spacing w:after="0" w:line="240" w:lineRule="auto"/>
              <w:jc w:val="both"/>
            </w:pPr>
            <w:r>
              <w:t>1</w:t>
            </w:r>
          </w:p>
        </w:tc>
      </w:tr>
      <w:tr w:rsidR="006D1F64" w14:paraId="56D228A1" w14:textId="77777777">
        <w:trPr>
          <w:trHeight w:val="300"/>
        </w:trPr>
        <w:tc>
          <w:tcPr>
            <w:tcW w:w="7050" w:type="dxa"/>
          </w:tcPr>
          <w:p w14:paraId="56D2289F" w14:textId="77777777" w:rsidR="006D1F64" w:rsidRDefault="00E569B8">
            <w:pPr>
              <w:spacing w:after="0" w:line="240" w:lineRule="auto"/>
              <w:jc w:val="both"/>
            </w:pPr>
            <w:r>
              <w:t>Muud teenused (nimetada) Käsitöö õpitoas õpime erinevaid käsitööde tehnikaid, õpime erinevaid vanemaid ja uuemaid mänge.</w:t>
            </w:r>
          </w:p>
        </w:tc>
        <w:tc>
          <w:tcPr>
            <w:tcW w:w="2009" w:type="dxa"/>
          </w:tcPr>
          <w:p w14:paraId="56D228A0" w14:textId="77777777" w:rsidR="006D1F64" w:rsidRDefault="00E569B8">
            <w:pPr>
              <w:spacing w:after="0" w:line="240" w:lineRule="auto"/>
              <w:jc w:val="both"/>
            </w:pPr>
            <w:r>
              <w:t>1</w:t>
            </w:r>
          </w:p>
        </w:tc>
      </w:tr>
    </w:tbl>
    <w:p w14:paraId="56D228A2" w14:textId="77777777" w:rsidR="006D1F64" w:rsidRDefault="006D1F64">
      <w:pPr>
        <w:jc w:val="both"/>
      </w:pPr>
    </w:p>
    <w:p w14:paraId="56D228A3" w14:textId="77777777" w:rsidR="006D1F64" w:rsidRDefault="00E569B8">
      <w:pPr>
        <w:pStyle w:val="Pealkiri3"/>
        <w:numPr>
          <w:ilvl w:val="2"/>
          <w:numId w:val="2"/>
        </w:numPr>
        <w:jc w:val="both"/>
      </w:pPr>
      <w:r>
        <w:t xml:space="preserve">Tähtsamad arendustegevused infotehnoloogia vallas </w:t>
      </w:r>
    </w:p>
    <w:p w14:paraId="56D228A4" w14:textId="77777777" w:rsidR="006D1F64" w:rsidRDefault="00E569B8">
      <w:pPr>
        <w:jc w:val="both"/>
        <w:rPr>
          <w:color w:val="A20000"/>
        </w:rPr>
      </w:pPr>
      <w:r>
        <w:rPr>
          <w:color w:val="000000"/>
        </w:rPr>
        <w:t>Infotehnoloogia vallas muudatusi ei esinenud.</w:t>
      </w:r>
    </w:p>
    <w:p w14:paraId="56D228A5" w14:textId="77777777" w:rsidR="006D1F64" w:rsidRDefault="00E569B8">
      <w:pPr>
        <w:pStyle w:val="Pealkiri3"/>
        <w:numPr>
          <w:ilvl w:val="2"/>
          <w:numId w:val="2"/>
        </w:numPr>
        <w:jc w:val="both"/>
      </w:pPr>
      <w:r>
        <w:t>Iseteeninduslike teenuste kasutus</w:t>
      </w:r>
    </w:p>
    <w:p w14:paraId="56D228A6" w14:textId="77777777" w:rsidR="006D1F64" w:rsidRDefault="00E569B8">
      <w:pPr>
        <w:jc w:val="both"/>
        <w:rPr>
          <w:color w:val="A20000"/>
        </w:rPr>
      </w:pPr>
      <w:r>
        <w:rPr>
          <w:color w:val="000000"/>
        </w:rPr>
        <w:t xml:space="preserve">Lugejad saavad e-kataloogist vaadata, kas soovitut </w:t>
      </w:r>
      <w:proofErr w:type="spellStart"/>
      <w:r>
        <w:rPr>
          <w:color w:val="000000"/>
        </w:rPr>
        <w:t>teavikku</w:t>
      </w:r>
      <w:proofErr w:type="spellEnd"/>
      <w:r>
        <w:rPr>
          <w:color w:val="000000"/>
        </w:rPr>
        <w:t xml:space="preserve"> leidub raamatukogus,   laenutamiseks tuleb kohale tulla, raamatukapp puudub. Pikendada on võimalik, raamatute tagastuskast on olemas, väga hästi kasutatakse.</w:t>
      </w:r>
      <w:r>
        <w:br w:type="page"/>
      </w:r>
    </w:p>
    <w:p w14:paraId="56D228A7" w14:textId="77777777" w:rsidR="006D1F64" w:rsidRDefault="00E569B8">
      <w:pPr>
        <w:pStyle w:val="Pealkiri1"/>
        <w:numPr>
          <w:ilvl w:val="0"/>
          <w:numId w:val="2"/>
        </w:numPr>
        <w:ind w:left="431" w:hanging="431"/>
        <w:jc w:val="both"/>
      </w:pPr>
      <w:bookmarkStart w:id="3" w:name="_Toc225950498"/>
      <w:r>
        <w:lastRenderedPageBreak/>
        <w:t>Kogude kujundamine</w:t>
      </w:r>
      <w:bookmarkEnd w:id="3"/>
    </w:p>
    <w:p w14:paraId="56D228A8" w14:textId="77777777" w:rsidR="006D1F64" w:rsidRDefault="00E569B8">
      <w:pPr>
        <w:pStyle w:val="Pealkiri2"/>
        <w:numPr>
          <w:ilvl w:val="1"/>
          <w:numId w:val="2"/>
        </w:numPr>
        <w:ind w:left="578" w:hanging="578"/>
      </w:pPr>
      <w:r>
        <w:t>Komplekteerimise põhimõtted</w:t>
      </w:r>
    </w:p>
    <w:p w14:paraId="56D228A9" w14:textId="77777777" w:rsidR="006D1F64" w:rsidRDefault="00E569B8">
      <w:pPr>
        <w:ind w:left="227"/>
        <w:jc w:val="both"/>
        <w:rPr>
          <w:color w:val="A20000"/>
        </w:rPr>
      </w:pPr>
      <w:r>
        <w:rPr>
          <w:color w:val="000000"/>
        </w:rPr>
        <w:t xml:space="preserve">Komplekteerimisel lähtume keskraamatukogu poolt kinnitatud komplekteerimise põhimõtetest. Komplekteerimine toimub Kõrveküla raamatukogu kaudu, kasutades peamiselt Rahva Raamatu tellimiskeskkonda. </w:t>
      </w:r>
    </w:p>
    <w:p w14:paraId="56D228AA" w14:textId="77777777" w:rsidR="006D1F64" w:rsidRDefault="00E569B8">
      <w:pPr>
        <w:pStyle w:val="Pealkiri2"/>
        <w:numPr>
          <w:ilvl w:val="1"/>
          <w:numId w:val="2"/>
        </w:numPr>
        <w:ind w:left="578" w:hanging="578"/>
      </w:pPr>
      <w:r>
        <w:t>Kogude kasutatavus ja seosed lugejate sihtrühmadega</w:t>
      </w:r>
    </w:p>
    <w:p w14:paraId="56D228AB" w14:textId="77777777" w:rsidR="006D1F64" w:rsidRDefault="00E569B8">
      <w:pPr>
        <w:ind w:left="578" w:hanging="578"/>
        <w:rPr>
          <w:color w:val="000000"/>
        </w:rPr>
      </w:pPr>
      <w:r>
        <w:rPr>
          <w:color w:val="000000"/>
        </w:rPr>
        <w:t xml:space="preserve">Kogude kasutatavus püsib üsna stabiilne. Loevad eakamad ja nooremad, koolilapsed loevad rohkem kohustuslikku kirjandust. </w:t>
      </w:r>
    </w:p>
    <w:p w14:paraId="56D228AC" w14:textId="77777777" w:rsidR="006D1F64" w:rsidRDefault="00E569B8">
      <w:pPr>
        <w:jc w:val="both"/>
        <w:rPr>
          <w:i/>
          <w:iCs/>
        </w:rPr>
      </w:pPr>
      <w:r>
        <w:rPr>
          <w:color w:val="000000"/>
        </w:rPr>
        <w:t>Raamatute ringlus on 0,8.</w:t>
      </w:r>
    </w:p>
    <w:p w14:paraId="56D228AD" w14:textId="77777777" w:rsidR="006D1F64" w:rsidRDefault="00E569B8">
      <w:pPr>
        <w:pStyle w:val="Pealkiri2"/>
        <w:numPr>
          <w:ilvl w:val="1"/>
          <w:numId w:val="2"/>
        </w:numPr>
        <w:ind w:left="578" w:hanging="578"/>
      </w:pPr>
      <w:r>
        <w:t>Raamatukogu komplekteerimine (trükis, e-raamat, audioraamat): analüüs ja hinnang</w:t>
      </w:r>
    </w:p>
    <w:p w14:paraId="56D228AE" w14:textId="77777777" w:rsidR="006D1F64" w:rsidRDefault="00E569B8">
      <w:pPr>
        <w:ind w:left="227"/>
        <w:jc w:val="both"/>
        <w:rPr>
          <w:color w:val="000000"/>
        </w:rPr>
      </w:pPr>
      <w:r>
        <w:rPr>
          <w:color w:val="000000"/>
        </w:rPr>
        <w:t xml:space="preserve">Komplekteerimisel lähtume lugejate vajadustest, raamatute püsiväärtusest, komplekteerimise põhimõtetest. Tegeleme ka </w:t>
      </w:r>
      <w:proofErr w:type="spellStart"/>
      <w:r>
        <w:rPr>
          <w:color w:val="000000"/>
        </w:rPr>
        <w:t>järelkomplekteerimisega</w:t>
      </w:r>
      <w:proofErr w:type="spellEnd"/>
      <w:r>
        <w:rPr>
          <w:color w:val="000000"/>
        </w:rPr>
        <w:t xml:space="preserve">, kui hinnad juba soodsamad. </w:t>
      </w:r>
      <w:proofErr w:type="spellStart"/>
      <w:r>
        <w:rPr>
          <w:color w:val="000000"/>
        </w:rPr>
        <w:t>E-raamatuid</w:t>
      </w:r>
      <w:proofErr w:type="spellEnd"/>
      <w:r>
        <w:rPr>
          <w:color w:val="000000"/>
        </w:rPr>
        <w:t xml:space="preserve"> ei komplekteeri, kuna puudub </w:t>
      </w:r>
      <w:proofErr w:type="spellStart"/>
      <w:r>
        <w:rPr>
          <w:color w:val="000000"/>
        </w:rPr>
        <w:t>lugejatepoolne</w:t>
      </w:r>
      <w:proofErr w:type="spellEnd"/>
      <w:r>
        <w:rPr>
          <w:color w:val="000000"/>
        </w:rPr>
        <w:t xml:space="preserve"> huvi. Aruandeaastal saabus raamatukokku 115 eksemplari </w:t>
      </w:r>
      <w:proofErr w:type="spellStart"/>
      <w:r>
        <w:rPr>
          <w:color w:val="000000"/>
        </w:rPr>
        <w:t>teavikke</w:t>
      </w:r>
      <w:proofErr w:type="spellEnd"/>
      <w:r>
        <w:rPr>
          <w:color w:val="000000"/>
        </w:rPr>
        <w:t>, 0,8 väljaannet elaniku kohta.</w:t>
      </w:r>
    </w:p>
    <w:p w14:paraId="56D228AF" w14:textId="77777777" w:rsidR="006D1F64" w:rsidRDefault="00E569B8">
      <w:pPr>
        <w:pStyle w:val="Pealkiri2"/>
        <w:numPr>
          <w:ilvl w:val="1"/>
          <w:numId w:val="2"/>
        </w:numPr>
        <w:ind w:left="578" w:hanging="578"/>
      </w:pPr>
      <w:r>
        <w:t>Perioodika komplekteerimine: analüüs ja hinnang</w:t>
      </w:r>
    </w:p>
    <w:p w14:paraId="56D228B0" w14:textId="77777777" w:rsidR="006D1F64" w:rsidRDefault="00E569B8">
      <w:pPr>
        <w:jc w:val="both"/>
        <w:rPr>
          <w:color w:val="A20000"/>
        </w:rPr>
      </w:pPr>
      <w:r>
        <w:rPr>
          <w:color w:val="000000"/>
        </w:rPr>
        <w:t>Perioodika komplekteerimisel olen viinud läbi lugejaküsitlusi. Vastavalt küsitluse tulemustele ja rahalistele vahenditele oleme tellinud 13 ajakirja ja 2 ajalehte. Digiväljaannetele ligipääsud puuduvad.</w:t>
      </w:r>
    </w:p>
    <w:p w14:paraId="56D228B1" w14:textId="77777777" w:rsidR="006D1F64" w:rsidRDefault="00E569B8">
      <w:pPr>
        <w:pStyle w:val="Pealkiri2"/>
        <w:numPr>
          <w:ilvl w:val="1"/>
          <w:numId w:val="2"/>
        </w:numPr>
        <w:ind w:left="578" w:hanging="578"/>
      </w:pPr>
      <w:r>
        <w:t>Muude väljaannete komplekteerimine: analüüs ja hinnang</w:t>
      </w:r>
    </w:p>
    <w:p w14:paraId="56D228B2" w14:textId="77777777" w:rsidR="006D1F64" w:rsidRDefault="00E569B8">
      <w:pPr>
        <w:jc w:val="both"/>
        <w:rPr>
          <w:color w:val="A20000"/>
        </w:rPr>
      </w:pPr>
      <w:proofErr w:type="spellStart"/>
      <w:r>
        <w:rPr>
          <w:color w:val="000000"/>
        </w:rPr>
        <w:t>Auviseid</w:t>
      </w:r>
      <w:proofErr w:type="spellEnd"/>
      <w:r>
        <w:rPr>
          <w:color w:val="000000"/>
        </w:rPr>
        <w:t xml:space="preserve"> ei telli, puudub nõudlus.</w:t>
      </w:r>
    </w:p>
    <w:p w14:paraId="56D228B3" w14:textId="77777777" w:rsidR="006D1F64" w:rsidRDefault="00E569B8">
      <w:pPr>
        <w:pStyle w:val="Pealkiri2"/>
        <w:numPr>
          <w:ilvl w:val="1"/>
          <w:numId w:val="2"/>
        </w:numPr>
        <w:ind w:left="578" w:hanging="578"/>
      </w:pPr>
      <w:r>
        <w:t>Esemete komplekteerimine: analüüs ja hinnang</w:t>
      </w:r>
    </w:p>
    <w:p w14:paraId="56D228B4" w14:textId="77777777" w:rsidR="006D1F64" w:rsidRDefault="00E569B8">
      <w:pPr>
        <w:jc w:val="both"/>
        <w:rPr>
          <w:color w:val="A20000"/>
        </w:rPr>
      </w:pPr>
      <w:r>
        <w:rPr>
          <w:color w:val="000000"/>
        </w:rPr>
        <w:t>Esemeid ei komplekteeri, kuna puuduvad vahendid ja ruum hoiustamiseks.</w:t>
      </w:r>
    </w:p>
    <w:p w14:paraId="56D228B5" w14:textId="77777777" w:rsidR="006D1F64" w:rsidRDefault="00E569B8">
      <w:pPr>
        <w:pStyle w:val="Pealkiri2"/>
        <w:numPr>
          <w:ilvl w:val="1"/>
          <w:numId w:val="2"/>
        </w:numPr>
        <w:ind w:left="578" w:hanging="578"/>
      </w:pPr>
      <w:r>
        <w:t>Annetuste osakaal kogude juurdekasvust</w:t>
      </w:r>
    </w:p>
    <w:p w14:paraId="56D228B6" w14:textId="77777777" w:rsidR="006D1F64" w:rsidRDefault="00E569B8">
      <w:pPr>
        <w:ind w:left="578" w:hanging="578"/>
      </w:pPr>
      <w:r>
        <w:t>Annetuste osakaal kogude juurdekasvust 1,74 protsenti.</w:t>
      </w:r>
    </w:p>
    <w:p w14:paraId="56D228B7" w14:textId="77777777" w:rsidR="006D1F64" w:rsidRDefault="00E569B8">
      <w:pPr>
        <w:pStyle w:val="Pealkiri2"/>
        <w:numPr>
          <w:ilvl w:val="1"/>
          <w:numId w:val="2"/>
        </w:numPr>
        <w:ind w:left="578" w:hanging="578"/>
      </w:pPr>
      <w:r>
        <w:t>Inventuurid ja mahakandmised</w:t>
      </w:r>
    </w:p>
    <w:p w14:paraId="56D228B8" w14:textId="77777777" w:rsidR="006D1F64" w:rsidRDefault="00E569B8">
      <w:pPr>
        <w:jc w:val="both"/>
      </w:pPr>
      <w:r>
        <w:t>Inventuur tehtud 2022. aastal.</w:t>
      </w:r>
    </w:p>
    <w:p w14:paraId="56D228B9" w14:textId="77777777" w:rsidR="006D1F64" w:rsidRDefault="00E569B8">
      <w:pPr>
        <w:rPr>
          <w:rFonts w:cs="Times New Roman"/>
        </w:rPr>
      </w:pPr>
      <w:r>
        <w:br w:type="page"/>
      </w:r>
    </w:p>
    <w:p w14:paraId="56D228BA" w14:textId="77777777" w:rsidR="006D1F64" w:rsidRDefault="00E569B8">
      <w:pPr>
        <w:pStyle w:val="Pealkiri1"/>
        <w:numPr>
          <w:ilvl w:val="0"/>
          <w:numId w:val="2"/>
        </w:numPr>
        <w:ind w:left="431" w:hanging="431"/>
        <w:jc w:val="both"/>
      </w:pPr>
      <w:bookmarkStart w:id="4" w:name="_Toc225950499"/>
      <w:r>
        <w:lastRenderedPageBreak/>
        <w:t>Lugejateenindus ja raamatukoguteenused</w:t>
      </w:r>
      <w:bookmarkEnd w:id="4"/>
    </w:p>
    <w:p w14:paraId="56D228BB" w14:textId="77777777" w:rsidR="006D1F64" w:rsidRDefault="00E569B8">
      <w:pPr>
        <w:pStyle w:val="Pealkiri2"/>
        <w:numPr>
          <w:ilvl w:val="1"/>
          <w:numId w:val="2"/>
        </w:numPr>
        <w:ind w:left="578" w:hanging="578"/>
      </w:pPr>
      <w:r>
        <w:t>Lugejaküsitlused</w:t>
      </w:r>
    </w:p>
    <w:p w14:paraId="56D228BC" w14:textId="77777777" w:rsidR="006D1F64" w:rsidRDefault="00E569B8">
      <w:pPr>
        <w:rPr>
          <w:color w:val="FF0000"/>
        </w:rPr>
      </w:pPr>
      <w:r>
        <w:rPr>
          <w:color w:val="000000"/>
        </w:rPr>
        <w:t>On läbi viidud lugejaküsitlusi perioodika tellimisel.</w:t>
      </w:r>
    </w:p>
    <w:p w14:paraId="56D228BD" w14:textId="77777777" w:rsidR="006D1F64" w:rsidRDefault="00E569B8">
      <w:pPr>
        <w:pStyle w:val="Pealkiri2"/>
        <w:numPr>
          <w:ilvl w:val="1"/>
          <w:numId w:val="2"/>
        </w:numPr>
        <w:ind w:left="578" w:hanging="578"/>
      </w:pPr>
      <w:r>
        <w:t>Üleriigilise rahulolu-uuringu tulemused</w:t>
      </w:r>
    </w:p>
    <w:p w14:paraId="56D228BE" w14:textId="77777777" w:rsidR="006D1F64" w:rsidRDefault="00E569B8">
      <w:pPr>
        <w:jc w:val="both"/>
        <w:rPr>
          <w:color w:val="A20000"/>
        </w:rPr>
      </w:pPr>
      <w:r>
        <w:rPr>
          <w:color w:val="000000"/>
        </w:rPr>
        <w:t>Üleriigilise rahulolu-uuringu tulemus oli 9,92.</w:t>
      </w:r>
    </w:p>
    <w:p w14:paraId="56D228BF" w14:textId="77777777" w:rsidR="006D1F64" w:rsidRDefault="00E569B8">
      <w:pPr>
        <w:pStyle w:val="Pealkiri2"/>
        <w:numPr>
          <w:ilvl w:val="1"/>
          <w:numId w:val="2"/>
        </w:numPr>
        <w:ind w:left="578" w:hanging="578"/>
      </w:pPr>
      <w:r>
        <w:t>Raamatukogu kasutamine ja teenused</w:t>
      </w:r>
    </w:p>
    <w:p w14:paraId="56D228C0" w14:textId="77777777" w:rsidR="006D1F64" w:rsidRDefault="00E569B8">
      <w:pPr>
        <w:pStyle w:val="Pealkiri3"/>
        <w:numPr>
          <w:ilvl w:val="2"/>
          <w:numId w:val="2"/>
        </w:numPr>
        <w:jc w:val="both"/>
      </w:pPr>
      <w:r>
        <w:t>Avalikule teabele ning riigi- ja kohaliku omavalitsuse elektroonilistele teenustele juurdepääs</w:t>
      </w:r>
    </w:p>
    <w:p w14:paraId="56D228C1" w14:textId="77777777" w:rsidR="006D1F64" w:rsidRDefault="00E569B8">
      <w:pPr>
        <w:jc w:val="both"/>
        <w:rPr>
          <w:color w:val="FF0000"/>
        </w:rPr>
      </w:pPr>
      <w:r>
        <w:rPr>
          <w:color w:val="000000"/>
        </w:rPr>
        <w:t>Elektroonilistele teenustele juurdepääs on olemas AIP- arvutiga.</w:t>
      </w:r>
    </w:p>
    <w:p w14:paraId="56D228C2" w14:textId="77777777" w:rsidR="006D1F64" w:rsidRDefault="00E569B8">
      <w:pPr>
        <w:pStyle w:val="Pealkiri3"/>
        <w:numPr>
          <w:ilvl w:val="2"/>
          <w:numId w:val="2"/>
        </w:numPr>
        <w:jc w:val="both"/>
      </w:pPr>
      <w:r>
        <w:t>Muudatused ja uuendused teeninduskorralduses ning teenustes, sh e-teenustes</w:t>
      </w:r>
    </w:p>
    <w:p w14:paraId="56D228C3" w14:textId="77777777" w:rsidR="006D1F64" w:rsidRDefault="00E569B8">
      <w:pPr>
        <w:jc w:val="both"/>
      </w:pPr>
      <w:r>
        <w:t>Teeninduskorralduses muudatusi ei olnud.</w:t>
      </w:r>
    </w:p>
    <w:p w14:paraId="56D228C4" w14:textId="77777777" w:rsidR="006D1F64" w:rsidRDefault="00E569B8">
      <w:pPr>
        <w:pStyle w:val="Pealkiri3"/>
        <w:numPr>
          <w:ilvl w:val="2"/>
          <w:numId w:val="2"/>
        </w:numPr>
        <w:jc w:val="both"/>
      </w:pPr>
      <w:r>
        <w:t>Lugejad</w:t>
      </w:r>
    </w:p>
    <w:p w14:paraId="56D228C5" w14:textId="77777777" w:rsidR="006D1F64" w:rsidRDefault="006D1F64">
      <w:pPr>
        <w:spacing w:after="0" w:line="240" w:lineRule="auto"/>
        <w:jc w:val="both"/>
        <w:rPr>
          <w:rFonts w:eastAsia="Times New Roman" w:cs="Times New Roman"/>
          <w:kern w:val="0"/>
          <w:szCs w:val="24"/>
          <w:lang w:eastAsia="et-EE"/>
          <w14:ligatures w14:val="none"/>
        </w:rPr>
      </w:pPr>
    </w:p>
    <w:tbl>
      <w:tblPr>
        <w:tblStyle w:val="Kontuurtabel"/>
        <w:tblW w:w="4673" w:type="dxa"/>
        <w:tblLook w:val="04A0" w:firstRow="1" w:lastRow="0" w:firstColumn="1" w:lastColumn="0" w:noHBand="0" w:noVBand="1"/>
      </w:tblPr>
      <w:tblGrid>
        <w:gridCol w:w="1607"/>
        <w:gridCol w:w="1611"/>
        <w:gridCol w:w="1455"/>
      </w:tblGrid>
      <w:tr w:rsidR="006D1F64" w14:paraId="56D228C9" w14:textId="77777777">
        <w:tc>
          <w:tcPr>
            <w:tcW w:w="1607" w:type="dxa"/>
          </w:tcPr>
          <w:p w14:paraId="56D228C6"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1" w:type="dxa"/>
          </w:tcPr>
          <w:p w14:paraId="56D228C7"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5" w:type="dxa"/>
          </w:tcPr>
          <w:p w14:paraId="56D228C8"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D1F64" w14:paraId="56D228CD" w14:textId="77777777">
        <w:tc>
          <w:tcPr>
            <w:tcW w:w="1607" w:type="dxa"/>
          </w:tcPr>
          <w:p w14:paraId="56D228CA"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129</w:t>
            </w:r>
          </w:p>
        </w:tc>
        <w:tc>
          <w:tcPr>
            <w:tcW w:w="1611" w:type="dxa"/>
          </w:tcPr>
          <w:p w14:paraId="56D228CB"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146</w:t>
            </w:r>
          </w:p>
        </w:tc>
        <w:tc>
          <w:tcPr>
            <w:tcW w:w="1455" w:type="dxa"/>
          </w:tcPr>
          <w:p w14:paraId="56D228CC"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w:t>
            </w:r>
          </w:p>
        </w:tc>
      </w:tr>
    </w:tbl>
    <w:p w14:paraId="56D228CE" w14:textId="77777777" w:rsidR="006D1F64" w:rsidRDefault="006D1F64">
      <w:pPr>
        <w:jc w:val="both"/>
        <w:rPr>
          <w:color w:val="A20000"/>
        </w:rPr>
      </w:pPr>
    </w:p>
    <w:p w14:paraId="56D228CF" w14:textId="77777777" w:rsidR="006D1F64" w:rsidRDefault="00E569B8">
      <w:pPr>
        <w:pStyle w:val="Pealkiri3"/>
        <w:numPr>
          <w:ilvl w:val="2"/>
          <w:numId w:val="2"/>
        </w:numPr>
        <w:jc w:val="both"/>
      </w:pPr>
      <w:r>
        <w:t>Külastused</w:t>
      </w:r>
    </w:p>
    <w:p w14:paraId="56D228D0" w14:textId="77777777" w:rsidR="006D1F64" w:rsidRDefault="006D1F64">
      <w:pPr>
        <w:spacing w:after="0" w:line="240" w:lineRule="auto"/>
        <w:jc w:val="both"/>
        <w:rPr>
          <w:rFonts w:eastAsia="Times New Roman" w:cs="Times New Roman"/>
          <w:kern w:val="0"/>
          <w:szCs w:val="24"/>
          <w:lang w:eastAsia="et-EE"/>
          <w14:ligatures w14:val="none"/>
        </w:rPr>
      </w:pPr>
    </w:p>
    <w:tbl>
      <w:tblPr>
        <w:tblStyle w:val="Kontuurtabel"/>
        <w:tblW w:w="4318" w:type="dxa"/>
        <w:tblLook w:val="04A0" w:firstRow="1" w:lastRow="0" w:firstColumn="1" w:lastColumn="0" w:noHBand="0" w:noVBand="1"/>
      </w:tblPr>
      <w:tblGrid>
        <w:gridCol w:w="1572"/>
        <w:gridCol w:w="1570"/>
        <w:gridCol w:w="1176"/>
      </w:tblGrid>
      <w:tr w:rsidR="006D1F64" w14:paraId="56D228D4" w14:textId="77777777">
        <w:trPr>
          <w:trHeight w:val="300"/>
        </w:trPr>
        <w:tc>
          <w:tcPr>
            <w:tcW w:w="1572" w:type="dxa"/>
          </w:tcPr>
          <w:p w14:paraId="56D228D1"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0" w:type="dxa"/>
          </w:tcPr>
          <w:p w14:paraId="56D228D2"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6" w:type="dxa"/>
          </w:tcPr>
          <w:p w14:paraId="56D228D3"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D1F64" w14:paraId="56D228D8" w14:textId="77777777">
        <w:trPr>
          <w:trHeight w:val="300"/>
        </w:trPr>
        <w:tc>
          <w:tcPr>
            <w:tcW w:w="1572" w:type="dxa"/>
          </w:tcPr>
          <w:p w14:paraId="56D228D5"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1339</w:t>
            </w:r>
          </w:p>
        </w:tc>
        <w:tc>
          <w:tcPr>
            <w:tcW w:w="1570" w:type="dxa"/>
          </w:tcPr>
          <w:p w14:paraId="56D228D6"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1069</w:t>
            </w:r>
          </w:p>
        </w:tc>
        <w:tc>
          <w:tcPr>
            <w:tcW w:w="1176" w:type="dxa"/>
          </w:tcPr>
          <w:p w14:paraId="56D228D7"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-270</w:t>
            </w:r>
          </w:p>
        </w:tc>
      </w:tr>
    </w:tbl>
    <w:p w14:paraId="56D228D9" w14:textId="77777777" w:rsidR="006D1F64" w:rsidRDefault="006D1F64">
      <w:pPr>
        <w:jc w:val="both"/>
        <w:rPr>
          <w:color w:val="A20000"/>
        </w:rPr>
      </w:pPr>
    </w:p>
    <w:p w14:paraId="56D228DA" w14:textId="77777777" w:rsidR="006D1F64" w:rsidRDefault="00E569B8">
      <w:pPr>
        <w:pStyle w:val="Pealkiri3"/>
        <w:numPr>
          <w:ilvl w:val="2"/>
          <w:numId w:val="2"/>
        </w:numPr>
        <w:jc w:val="both"/>
      </w:pPr>
      <w:r>
        <w:t>Laenutused</w:t>
      </w:r>
    </w:p>
    <w:p w14:paraId="56D228DB" w14:textId="77777777" w:rsidR="006D1F64" w:rsidRDefault="006D1F64">
      <w:pPr>
        <w:spacing w:after="0" w:line="240" w:lineRule="auto"/>
        <w:jc w:val="both"/>
        <w:rPr>
          <w:rFonts w:eastAsia="Times New Roman" w:cs="Times New Roman"/>
          <w:kern w:val="0"/>
          <w:szCs w:val="24"/>
          <w:lang w:eastAsia="et-EE"/>
          <w14:ligatures w14:val="none"/>
        </w:rPr>
      </w:pPr>
    </w:p>
    <w:tbl>
      <w:tblPr>
        <w:tblStyle w:val="Kontuurtabel"/>
        <w:tblW w:w="4531" w:type="dxa"/>
        <w:tblLook w:val="04A0" w:firstRow="1" w:lastRow="0" w:firstColumn="1" w:lastColumn="0" w:noHBand="0" w:noVBand="1"/>
      </w:tblPr>
      <w:tblGrid>
        <w:gridCol w:w="1536"/>
        <w:gridCol w:w="1535"/>
        <w:gridCol w:w="1460"/>
      </w:tblGrid>
      <w:tr w:rsidR="006D1F64" w14:paraId="56D228DF" w14:textId="77777777">
        <w:trPr>
          <w:trHeight w:val="300"/>
        </w:trPr>
        <w:tc>
          <w:tcPr>
            <w:tcW w:w="1536" w:type="dxa"/>
          </w:tcPr>
          <w:p w14:paraId="56D228DC"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5" w:type="dxa"/>
          </w:tcPr>
          <w:p w14:paraId="56D228DD"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60" w:type="dxa"/>
          </w:tcPr>
          <w:p w14:paraId="56D228DE"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D1F64" w14:paraId="56D228E3" w14:textId="77777777">
        <w:trPr>
          <w:trHeight w:val="338"/>
        </w:trPr>
        <w:tc>
          <w:tcPr>
            <w:tcW w:w="1536" w:type="dxa"/>
          </w:tcPr>
          <w:p w14:paraId="56D228E0"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4303</w:t>
            </w:r>
          </w:p>
        </w:tc>
        <w:tc>
          <w:tcPr>
            <w:tcW w:w="1535" w:type="dxa"/>
          </w:tcPr>
          <w:p w14:paraId="56D228E1"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3942</w:t>
            </w:r>
          </w:p>
        </w:tc>
        <w:tc>
          <w:tcPr>
            <w:tcW w:w="1460" w:type="dxa"/>
          </w:tcPr>
          <w:p w14:paraId="56D228E2"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-361</w:t>
            </w:r>
          </w:p>
        </w:tc>
      </w:tr>
    </w:tbl>
    <w:p w14:paraId="56D228E4" w14:textId="77777777" w:rsidR="006D1F64" w:rsidRDefault="006D1F64">
      <w:pPr>
        <w:rPr>
          <w:color w:val="A20000"/>
        </w:rPr>
      </w:pPr>
    </w:p>
    <w:p w14:paraId="56D228E5" w14:textId="77777777" w:rsidR="006D1F64" w:rsidRDefault="00E569B8">
      <w:pPr>
        <w:pStyle w:val="Pealkiri3"/>
        <w:numPr>
          <w:ilvl w:val="2"/>
          <w:numId w:val="2"/>
        </w:numPr>
        <w:jc w:val="both"/>
      </w:pPr>
      <w:r>
        <w:t>MIRKO teenus</w:t>
      </w:r>
    </w:p>
    <w:p w14:paraId="56D228E6" w14:textId="77777777" w:rsidR="006D1F64" w:rsidRDefault="00E569B8">
      <w:pPr>
        <w:jc w:val="both"/>
        <w:rPr>
          <w:color w:val="A20000"/>
        </w:rPr>
      </w:pPr>
      <w:r>
        <w:rPr>
          <w:color w:val="000000"/>
        </w:rPr>
        <w:t>Veel ei osale.</w:t>
      </w:r>
    </w:p>
    <w:p w14:paraId="56D228E7" w14:textId="77777777" w:rsidR="006D1F64" w:rsidRDefault="00E569B8">
      <w:pPr>
        <w:pStyle w:val="Pealkiri3"/>
        <w:numPr>
          <w:ilvl w:val="2"/>
          <w:numId w:val="2"/>
        </w:numPr>
        <w:jc w:val="both"/>
      </w:pPr>
      <w:r>
        <w:t>Ülevaade RVL teenusest</w:t>
      </w:r>
    </w:p>
    <w:p w14:paraId="56D228E8" w14:textId="77777777" w:rsidR="006D1F64" w:rsidRDefault="00E569B8">
      <w:pPr>
        <w:jc w:val="both"/>
        <w:rPr>
          <w:i/>
          <w:iCs/>
          <w:color w:val="FF0000"/>
        </w:rPr>
      </w:pPr>
      <w:r>
        <w:rPr>
          <w:color w:val="000000"/>
        </w:rPr>
        <w:t>Väga hästi toimis RVL oma valla raamatukogude vahel, vähem sai tuua ja viia teiste valla raamatukogudesse. Muutusid statistika arvestamise alused, asutusesisesed struktuuriüksuste vahelised laenutused ei käi enam termini RVL alla. Head ja vajalikud asjad nullitakse ära.</w:t>
      </w:r>
    </w:p>
    <w:p w14:paraId="56D228E9" w14:textId="77777777" w:rsidR="006D1F64" w:rsidRDefault="006D1F64">
      <w:pPr>
        <w:jc w:val="both"/>
        <w:rPr>
          <w:i/>
          <w:iCs/>
          <w:color w:val="FF0000"/>
        </w:rPr>
      </w:pPr>
    </w:p>
    <w:p w14:paraId="56D228EA" w14:textId="77777777" w:rsidR="006D1F64" w:rsidRDefault="00E569B8">
      <w:pPr>
        <w:pStyle w:val="Pealkiri3"/>
        <w:numPr>
          <w:ilvl w:val="2"/>
          <w:numId w:val="2"/>
        </w:numPr>
        <w:jc w:val="both"/>
      </w:pPr>
      <w:r>
        <w:lastRenderedPageBreak/>
        <w:t>Infopäringud</w:t>
      </w:r>
    </w:p>
    <w:p w14:paraId="56D228EB" w14:textId="77777777" w:rsidR="006D1F64" w:rsidRDefault="006D1F64">
      <w:pPr>
        <w:jc w:val="both"/>
        <w:rPr>
          <w:i/>
          <w:iCs/>
          <w:color w:val="A20000"/>
        </w:rPr>
      </w:pPr>
    </w:p>
    <w:tbl>
      <w:tblPr>
        <w:tblStyle w:val="Kontuurtabel"/>
        <w:tblW w:w="4674" w:type="dxa"/>
        <w:tblLook w:val="04A0" w:firstRow="1" w:lastRow="0" w:firstColumn="1" w:lastColumn="0" w:noHBand="0" w:noVBand="1"/>
      </w:tblPr>
      <w:tblGrid>
        <w:gridCol w:w="1548"/>
        <w:gridCol w:w="1548"/>
        <w:gridCol w:w="1578"/>
      </w:tblGrid>
      <w:tr w:rsidR="006D1F64" w14:paraId="56D228EF" w14:textId="77777777">
        <w:trPr>
          <w:trHeight w:val="300"/>
        </w:trPr>
        <w:tc>
          <w:tcPr>
            <w:tcW w:w="1548" w:type="dxa"/>
          </w:tcPr>
          <w:p w14:paraId="56D228EC"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8" w:type="dxa"/>
          </w:tcPr>
          <w:p w14:paraId="56D228ED"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8" w:type="dxa"/>
          </w:tcPr>
          <w:p w14:paraId="56D228EE"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D1F64" w14:paraId="56D228F3" w14:textId="77777777">
        <w:trPr>
          <w:trHeight w:val="300"/>
        </w:trPr>
        <w:tc>
          <w:tcPr>
            <w:tcW w:w="1548" w:type="dxa"/>
          </w:tcPr>
          <w:p w14:paraId="56D228F0"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19</w:t>
            </w:r>
          </w:p>
        </w:tc>
        <w:tc>
          <w:tcPr>
            <w:tcW w:w="1548" w:type="dxa"/>
          </w:tcPr>
          <w:p w14:paraId="56D228F1"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w:t>
            </w:r>
          </w:p>
        </w:tc>
        <w:tc>
          <w:tcPr>
            <w:tcW w:w="1578" w:type="dxa"/>
          </w:tcPr>
          <w:p w14:paraId="56D228F2"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-13</w:t>
            </w:r>
          </w:p>
        </w:tc>
      </w:tr>
    </w:tbl>
    <w:p w14:paraId="56D228F4" w14:textId="77777777" w:rsidR="006D1F64" w:rsidRDefault="006D1F64">
      <w:pPr>
        <w:jc w:val="both"/>
      </w:pPr>
    </w:p>
    <w:p w14:paraId="56D228F5" w14:textId="77777777" w:rsidR="006D1F64" w:rsidRDefault="00E569B8">
      <w:pPr>
        <w:jc w:val="both"/>
        <w:rPr>
          <w:i/>
          <w:iCs/>
          <w:color w:val="FF0000"/>
        </w:rPr>
      </w:pPr>
      <w:r>
        <w:rPr>
          <w:color w:val="000000"/>
        </w:rPr>
        <w:t>Aruandeaastal tehtud 6 infopäringut: Eesti mageveekalad, keskkonnakaitse, rahvusarhiivist andmete otsing, puuseened pargi- ja ilupuudel, jne.</w:t>
      </w:r>
    </w:p>
    <w:p w14:paraId="56D228F6" w14:textId="77777777" w:rsidR="006D1F64" w:rsidRDefault="006D1F64">
      <w:pPr>
        <w:jc w:val="both"/>
        <w:rPr>
          <w:i/>
          <w:iCs/>
          <w:color w:val="FF0000"/>
        </w:rPr>
      </w:pPr>
    </w:p>
    <w:p w14:paraId="56D228F7" w14:textId="77777777" w:rsidR="006D1F64" w:rsidRDefault="00E569B8">
      <w:pPr>
        <w:pStyle w:val="Pealkiri3"/>
        <w:numPr>
          <w:ilvl w:val="2"/>
          <w:numId w:val="2"/>
        </w:numPr>
        <w:jc w:val="both"/>
      </w:pPr>
      <w:r>
        <w:t>Virtuaalüritused, -koolitused ja -näitused</w:t>
      </w:r>
    </w:p>
    <w:p w14:paraId="56D228F8" w14:textId="77777777" w:rsidR="006D1F64" w:rsidRDefault="00E569B8">
      <w:pPr>
        <w:pStyle w:val="Pealkiri3"/>
        <w:numPr>
          <w:ilvl w:val="2"/>
          <w:numId w:val="2"/>
        </w:numPr>
        <w:jc w:val="both"/>
      </w:pPr>
      <w:r>
        <w:t>Tasulised teenused</w:t>
      </w:r>
    </w:p>
    <w:p w14:paraId="56D228F9" w14:textId="77777777" w:rsidR="006D1F64" w:rsidRDefault="006D1F64">
      <w:pPr>
        <w:jc w:val="both"/>
        <w:rPr>
          <w:rFonts w:ascii="MS Gothic" w:eastAsia="MS Gothic" w:hAnsi="MS Gothic"/>
          <w:b/>
          <w:bCs/>
          <w:u w:val="single"/>
        </w:rPr>
      </w:pPr>
    </w:p>
    <w:p w14:paraId="56D228FA" w14:textId="77777777" w:rsidR="006D1F64" w:rsidRDefault="00E569B8">
      <w:pPr>
        <w:jc w:val="both"/>
        <w:rPr>
          <w:color w:val="A20000"/>
        </w:rPr>
      </w:pPr>
      <w:sdt>
        <w:sdtPr>
          <w:id w:val="1520276173"/>
          <w14:checkbox>
            <w14:checked w14:val="1"/>
            <w14:checkedState w14:val="2612" w14:font="MS Gothic"/>
            <w14:uncheckedState w14:val="2610" w14:font="MS Gothic"/>
          </w14:checkbox>
        </w:sdtPr>
        <w:sdtEndPr/>
        <w:sdtContent>
          <w:r>
            <w:rPr>
              <w:rFonts w:eastAsia="MS Gothic"/>
            </w:rPr>
            <w:t>☒</w:t>
          </w:r>
        </w:sdtContent>
      </w:sdt>
      <w:r>
        <w:rPr>
          <w:rFonts w:eastAsia="MS Gothic"/>
        </w:rPr>
        <w:t xml:space="preserve"> </w:t>
      </w:r>
      <w:sdt>
        <w:sdtPr>
          <w:id w:val="668142036"/>
          <w14:checkbox>
            <w14:checked w14:val="1"/>
            <w14:checkedState w14:val="2612" w14:font="MS Gothic"/>
            <w14:uncheckedState w14:val="2610" w14:font="MS Gothic"/>
          </w14:checkbox>
        </w:sdtPr>
        <w:sdtEndPr/>
        <w:sdtContent>
          <w:r>
            <w:rPr>
              <w:rFonts w:eastAsia="MS Gothic"/>
            </w:rPr>
            <w:t>Printimine, paljundamine.</w:t>
          </w:r>
        </w:sdtContent>
      </w:sdt>
    </w:p>
    <w:p w14:paraId="56D228FB" w14:textId="77777777" w:rsidR="006D1F64" w:rsidRDefault="00E569B8">
      <w:pPr>
        <w:jc w:val="both"/>
      </w:pPr>
      <w:r>
        <w:t xml:space="preserve"> </w:t>
      </w:r>
    </w:p>
    <w:p w14:paraId="56D228FC" w14:textId="77777777" w:rsidR="006D1F64" w:rsidRDefault="00E569B8">
      <w:pPr>
        <w:pStyle w:val="Pealkiri2"/>
        <w:numPr>
          <w:ilvl w:val="1"/>
          <w:numId w:val="2"/>
        </w:numPr>
        <w:ind w:left="578" w:hanging="578"/>
      </w:pPr>
      <w:r>
        <w:t xml:space="preserve">Laste- ja </w:t>
      </w:r>
      <w:proofErr w:type="spellStart"/>
      <w:r>
        <w:t>noorteteenindus</w:t>
      </w:r>
      <w:proofErr w:type="spellEnd"/>
    </w:p>
    <w:p w14:paraId="56D228FD" w14:textId="77777777" w:rsidR="006D1F64" w:rsidRDefault="006D1F64">
      <w:pPr>
        <w:spacing w:after="0" w:line="240" w:lineRule="auto"/>
        <w:jc w:val="both"/>
        <w:rPr>
          <w:rFonts w:eastAsia="Times New Roman" w:cs="Times New Roman"/>
          <w:kern w:val="0"/>
          <w:szCs w:val="24"/>
          <w:lang w:eastAsia="et-EE"/>
          <w14:ligatures w14:val="none"/>
        </w:rPr>
      </w:pPr>
    </w:p>
    <w:tbl>
      <w:tblPr>
        <w:tblStyle w:val="Kontuurtabel"/>
        <w:tblW w:w="9063" w:type="dxa"/>
        <w:tblLook w:val="04A0" w:firstRow="1" w:lastRow="0" w:firstColumn="1" w:lastColumn="0" w:noHBand="0" w:noVBand="1"/>
      </w:tblPr>
      <w:tblGrid>
        <w:gridCol w:w="987"/>
        <w:gridCol w:w="994"/>
        <w:gridCol w:w="1149"/>
        <w:gridCol w:w="990"/>
        <w:gridCol w:w="1005"/>
        <w:gridCol w:w="1017"/>
        <w:gridCol w:w="950"/>
        <w:gridCol w:w="950"/>
        <w:gridCol w:w="1021"/>
      </w:tblGrid>
      <w:tr w:rsidR="006D1F64" w14:paraId="56D22907" w14:textId="77777777">
        <w:tc>
          <w:tcPr>
            <w:tcW w:w="986" w:type="dxa"/>
          </w:tcPr>
          <w:p w14:paraId="56D228FE"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4" w:type="dxa"/>
          </w:tcPr>
          <w:p w14:paraId="56D228FF"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49" w:type="dxa"/>
          </w:tcPr>
          <w:p w14:paraId="56D22900"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90" w:type="dxa"/>
          </w:tcPr>
          <w:p w14:paraId="56D22901"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56D22902"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7" w:type="dxa"/>
          </w:tcPr>
          <w:p w14:paraId="56D22903"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56D22904"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50" w:type="dxa"/>
          </w:tcPr>
          <w:p w14:paraId="56D22905" w14:textId="77777777" w:rsidR="006D1F64" w:rsidRDefault="00E569B8">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1" w:type="dxa"/>
          </w:tcPr>
          <w:p w14:paraId="56D22906" w14:textId="77777777" w:rsidR="006D1F64" w:rsidRDefault="00E569B8">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D1F64" w14:paraId="56D22911" w14:textId="77777777">
        <w:tc>
          <w:tcPr>
            <w:tcW w:w="986" w:type="dxa"/>
          </w:tcPr>
          <w:p w14:paraId="56D22908"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w:t>
            </w:r>
          </w:p>
        </w:tc>
        <w:tc>
          <w:tcPr>
            <w:tcW w:w="994" w:type="dxa"/>
          </w:tcPr>
          <w:p w14:paraId="56D22909"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12</w:t>
            </w:r>
          </w:p>
        </w:tc>
        <w:tc>
          <w:tcPr>
            <w:tcW w:w="1149" w:type="dxa"/>
          </w:tcPr>
          <w:p w14:paraId="56D2290A"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0</w:t>
            </w:r>
          </w:p>
        </w:tc>
        <w:tc>
          <w:tcPr>
            <w:tcW w:w="990" w:type="dxa"/>
          </w:tcPr>
          <w:p w14:paraId="56D2290B"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386</w:t>
            </w:r>
          </w:p>
        </w:tc>
        <w:tc>
          <w:tcPr>
            <w:tcW w:w="1005" w:type="dxa"/>
          </w:tcPr>
          <w:p w14:paraId="56D2290C"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338</w:t>
            </w:r>
          </w:p>
        </w:tc>
        <w:tc>
          <w:tcPr>
            <w:tcW w:w="1017" w:type="dxa"/>
          </w:tcPr>
          <w:p w14:paraId="56D2290D"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- 48</w:t>
            </w:r>
          </w:p>
        </w:tc>
        <w:tc>
          <w:tcPr>
            <w:tcW w:w="950" w:type="dxa"/>
          </w:tcPr>
          <w:p w14:paraId="56D2290E"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171</w:t>
            </w:r>
          </w:p>
        </w:tc>
        <w:tc>
          <w:tcPr>
            <w:tcW w:w="950" w:type="dxa"/>
          </w:tcPr>
          <w:p w14:paraId="56D2290F"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252</w:t>
            </w:r>
          </w:p>
        </w:tc>
        <w:tc>
          <w:tcPr>
            <w:tcW w:w="1021" w:type="dxa"/>
          </w:tcPr>
          <w:p w14:paraId="56D22910" w14:textId="77777777" w:rsidR="006D1F64" w:rsidRDefault="00E569B8">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+81</w:t>
            </w:r>
          </w:p>
        </w:tc>
      </w:tr>
    </w:tbl>
    <w:p w14:paraId="56D22912" w14:textId="77777777" w:rsidR="006D1F64" w:rsidRDefault="006D1F64">
      <w:pPr>
        <w:jc w:val="both"/>
        <w:rPr>
          <w:rFonts w:eastAsia="Times New Roman" w:cs="Times New Roman"/>
          <w:color w:val="A20000"/>
          <w:kern w:val="0"/>
          <w:szCs w:val="24"/>
          <w:lang w:eastAsia="et-EE"/>
          <w14:ligatures w14:val="none"/>
        </w:rPr>
      </w:pPr>
    </w:p>
    <w:p w14:paraId="56D22913" w14:textId="77777777" w:rsidR="006D1F64" w:rsidRDefault="00E569B8">
      <w:pPr>
        <w:pStyle w:val="Pealkiri3"/>
        <w:numPr>
          <w:ilvl w:val="2"/>
          <w:numId w:val="2"/>
        </w:numPr>
        <w:jc w:val="both"/>
      </w:pPr>
      <w:r>
        <w:t xml:space="preserve">Laste- ja </w:t>
      </w:r>
      <w:proofErr w:type="spellStart"/>
      <w:r>
        <w:t>noortekirjanduse</w:t>
      </w:r>
      <w:proofErr w:type="spellEnd"/>
      <w:r>
        <w:t xml:space="preserve"> komplekteerimine</w:t>
      </w:r>
    </w:p>
    <w:p w14:paraId="56D22914" w14:textId="77777777" w:rsidR="006D1F64" w:rsidRDefault="00E569B8">
      <w:pPr>
        <w:jc w:val="both"/>
        <w:rPr>
          <w:color w:val="FF0000"/>
        </w:rPr>
      </w:pPr>
      <w:r>
        <w:rPr>
          <w:color w:val="000000"/>
        </w:rPr>
        <w:t xml:space="preserve">Raamatukogus on tutvumiseks välja pandud uudiskirjandust, kirjanike tähtpäevade ja loomingu väljapanekud. Vastavalt vahenditele saab tellida ka laste-ja </w:t>
      </w:r>
      <w:proofErr w:type="spellStart"/>
      <w:r>
        <w:rPr>
          <w:color w:val="000000"/>
        </w:rPr>
        <w:t>noortekirjandust</w:t>
      </w:r>
      <w:proofErr w:type="spellEnd"/>
      <w:r>
        <w:rPr>
          <w:color w:val="000000"/>
        </w:rPr>
        <w:t>.</w:t>
      </w:r>
    </w:p>
    <w:p w14:paraId="56D22915" w14:textId="77777777" w:rsidR="006D1F64" w:rsidRDefault="00E569B8">
      <w:pPr>
        <w:pStyle w:val="Pealkiri3"/>
        <w:numPr>
          <w:ilvl w:val="2"/>
          <w:numId w:val="2"/>
        </w:numPr>
        <w:jc w:val="both"/>
      </w:pPr>
      <w:r>
        <w:t>Laste ja noorte lugemisharjumuste kujundamine, arendamine ja üritused</w:t>
      </w:r>
    </w:p>
    <w:p w14:paraId="56D22916" w14:textId="77777777" w:rsidR="006D1F64" w:rsidRDefault="00E569B8">
      <w:pPr>
        <w:jc w:val="both"/>
        <w:rPr>
          <w:color w:val="FF0000"/>
        </w:rPr>
      </w:pPr>
      <w:r>
        <w:rPr>
          <w:color w:val="000000"/>
        </w:rPr>
        <w:t>Eelkooliealised lapsed kasutavad rohkem häälega raamatuid. Koolis loetud raamatute põhjal sai teha viktoriine. Koolilapsed külastavad raamatukogu rohkem vaheaegadel ja suvel, mängivad erinevaid mänge, mis kodunt kaasa võetakse. Kahel korral külastasid raamatukogu Tartu linna koolilapsed.</w:t>
      </w:r>
    </w:p>
    <w:p w14:paraId="56D22917" w14:textId="77777777" w:rsidR="006D1F64" w:rsidRDefault="00E569B8">
      <w:pPr>
        <w:pStyle w:val="Pealkiri2"/>
        <w:numPr>
          <w:ilvl w:val="1"/>
          <w:numId w:val="2"/>
        </w:numPr>
        <w:ind w:left="578" w:hanging="578"/>
      </w:pPr>
      <w:r>
        <w:t>Raamatukogu kui kogukonnakeskus</w:t>
      </w:r>
    </w:p>
    <w:p w14:paraId="56D22918" w14:textId="77777777" w:rsidR="006D1F64" w:rsidRDefault="00E569B8">
      <w:pPr>
        <w:jc w:val="both"/>
      </w:pPr>
      <w:r>
        <w:t xml:space="preserve">Kohalikku pärandit jäädvustav, elukestvat õpet toetav ja vabaaja võimalusi pakkuv kultuurikeskkond. </w:t>
      </w:r>
    </w:p>
    <w:p w14:paraId="56D22919" w14:textId="77777777" w:rsidR="006D1F64" w:rsidRDefault="006D1F64">
      <w:pPr>
        <w:jc w:val="both"/>
      </w:pPr>
    </w:p>
    <w:tbl>
      <w:tblPr>
        <w:tblStyle w:val="Kontuurtabel"/>
        <w:tblW w:w="5826" w:type="dxa"/>
        <w:tblLook w:val="04A0" w:firstRow="1" w:lastRow="0" w:firstColumn="1" w:lastColumn="0" w:noHBand="0" w:noVBand="1"/>
      </w:tblPr>
      <w:tblGrid>
        <w:gridCol w:w="2176"/>
        <w:gridCol w:w="2176"/>
        <w:gridCol w:w="1474"/>
      </w:tblGrid>
      <w:tr w:rsidR="006D1F64" w14:paraId="56D2291D" w14:textId="77777777">
        <w:trPr>
          <w:trHeight w:val="300"/>
        </w:trPr>
        <w:tc>
          <w:tcPr>
            <w:tcW w:w="2176" w:type="dxa"/>
          </w:tcPr>
          <w:p w14:paraId="56D2291A"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56D2291B"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56D2291C"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D1F64" w14:paraId="56D22921" w14:textId="77777777">
        <w:trPr>
          <w:trHeight w:val="300"/>
        </w:trPr>
        <w:tc>
          <w:tcPr>
            <w:tcW w:w="2176" w:type="dxa"/>
          </w:tcPr>
          <w:p w14:paraId="56D2291E"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10</w:t>
            </w:r>
          </w:p>
        </w:tc>
        <w:tc>
          <w:tcPr>
            <w:tcW w:w="2176" w:type="dxa"/>
          </w:tcPr>
          <w:p w14:paraId="56D2291F"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9</w:t>
            </w:r>
          </w:p>
        </w:tc>
        <w:tc>
          <w:tcPr>
            <w:tcW w:w="1474" w:type="dxa"/>
          </w:tcPr>
          <w:p w14:paraId="56D22920"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w:t>
            </w:r>
          </w:p>
        </w:tc>
      </w:tr>
    </w:tbl>
    <w:p w14:paraId="56D22922" w14:textId="77777777" w:rsidR="006D1F64" w:rsidRDefault="006D1F64"/>
    <w:p w14:paraId="56D22923" w14:textId="77777777" w:rsidR="006D1F64" w:rsidRDefault="006D1F64"/>
    <w:p w14:paraId="56D22924" w14:textId="77777777" w:rsidR="006D1F64" w:rsidRDefault="00E569B8">
      <w:r>
        <w:lastRenderedPageBreak/>
        <w:t>Milliseid üritusi/tegevusi on raamatukogu aruandeaasta jooksul pakkunud?</w:t>
      </w:r>
    </w:p>
    <w:tbl>
      <w:tblPr>
        <w:tblStyle w:val="Kontuurtabel"/>
        <w:tblW w:w="9060" w:type="dxa"/>
        <w:tblLook w:val="06A0" w:firstRow="1" w:lastRow="0" w:firstColumn="1" w:lastColumn="0" w:noHBand="1" w:noVBand="1"/>
      </w:tblPr>
      <w:tblGrid>
        <w:gridCol w:w="7381"/>
        <w:gridCol w:w="1679"/>
      </w:tblGrid>
      <w:tr w:rsidR="006D1F64" w14:paraId="56D22927" w14:textId="77777777">
        <w:trPr>
          <w:trHeight w:val="300"/>
        </w:trPr>
        <w:tc>
          <w:tcPr>
            <w:tcW w:w="7380" w:type="dxa"/>
          </w:tcPr>
          <w:p w14:paraId="56D22925" w14:textId="77777777" w:rsidR="006D1F64" w:rsidRDefault="00E569B8">
            <w:pPr>
              <w:spacing w:after="0" w:line="240" w:lineRule="auto"/>
              <w:jc w:val="both"/>
              <w:rPr>
                <w:b/>
                <w:bCs/>
              </w:rPr>
            </w:pPr>
            <w:r>
              <w:rPr>
                <w:b/>
                <w:bCs/>
              </w:rPr>
              <w:t>Üritused/tegevused</w:t>
            </w:r>
          </w:p>
        </w:tc>
        <w:tc>
          <w:tcPr>
            <w:tcW w:w="1679" w:type="dxa"/>
          </w:tcPr>
          <w:p w14:paraId="56D22926" w14:textId="77777777" w:rsidR="006D1F64" w:rsidRDefault="00E569B8">
            <w:pPr>
              <w:spacing w:after="0" w:line="240" w:lineRule="auto"/>
              <w:jc w:val="both"/>
              <w:rPr>
                <w:b/>
                <w:bCs/>
              </w:rPr>
            </w:pPr>
            <w:r>
              <w:rPr>
                <w:b/>
                <w:bCs/>
              </w:rPr>
              <w:t>Arv</w:t>
            </w:r>
          </w:p>
        </w:tc>
      </w:tr>
      <w:tr w:rsidR="006D1F64" w14:paraId="56D2292A" w14:textId="77777777">
        <w:trPr>
          <w:trHeight w:val="300"/>
        </w:trPr>
        <w:tc>
          <w:tcPr>
            <w:tcW w:w="7380" w:type="dxa"/>
          </w:tcPr>
          <w:p w14:paraId="56D22928" w14:textId="77777777" w:rsidR="006D1F64" w:rsidRDefault="00E569B8">
            <w:pPr>
              <w:spacing w:after="0" w:line="240" w:lineRule="auto"/>
              <w:jc w:val="both"/>
            </w:pPr>
            <w:r>
              <w:t>Info-, meedia- ja digipädevuste alane nõustamine ja juhendamine*</w:t>
            </w:r>
          </w:p>
        </w:tc>
        <w:tc>
          <w:tcPr>
            <w:tcW w:w="1679" w:type="dxa"/>
          </w:tcPr>
          <w:p w14:paraId="56D22929" w14:textId="77777777" w:rsidR="006D1F64" w:rsidRDefault="00E569B8">
            <w:pPr>
              <w:spacing w:after="0" w:line="240" w:lineRule="auto"/>
              <w:jc w:val="both"/>
            </w:pPr>
            <w:r>
              <w:t>5</w:t>
            </w:r>
          </w:p>
        </w:tc>
      </w:tr>
      <w:tr w:rsidR="006D1F64" w14:paraId="56D2292D" w14:textId="77777777">
        <w:trPr>
          <w:trHeight w:val="300"/>
        </w:trPr>
        <w:tc>
          <w:tcPr>
            <w:tcW w:w="7380" w:type="dxa"/>
          </w:tcPr>
          <w:p w14:paraId="56D2292B" w14:textId="77777777" w:rsidR="006D1F64" w:rsidRDefault="00E569B8">
            <w:pPr>
              <w:spacing w:after="0" w:line="240" w:lineRule="auto"/>
              <w:jc w:val="both"/>
            </w:pPr>
            <w:r>
              <w:t>Kirjandusega seotud näitused ja väljapanekud</w:t>
            </w:r>
          </w:p>
        </w:tc>
        <w:tc>
          <w:tcPr>
            <w:tcW w:w="1679" w:type="dxa"/>
          </w:tcPr>
          <w:p w14:paraId="56D2292C" w14:textId="77777777" w:rsidR="006D1F64" w:rsidRDefault="00E569B8">
            <w:pPr>
              <w:spacing w:after="0" w:line="240" w:lineRule="auto"/>
              <w:jc w:val="both"/>
            </w:pPr>
            <w:r>
              <w:t>24</w:t>
            </w:r>
          </w:p>
        </w:tc>
      </w:tr>
      <w:tr w:rsidR="006D1F64" w14:paraId="56D22930" w14:textId="77777777">
        <w:trPr>
          <w:trHeight w:val="300"/>
        </w:trPr>
        <w:tc>
          <w:tcPr>
            <w:tcW w:w="7380" w:type="dxa"/>
            <w:vAlign w:val="center"/>
          </w:tcPr>
          <w:p w14:paraId="56D2292E" w14:textId="77777777" w:rsidR="006D1F64" w:rsidRDefault="00E569B8">
            <w:pPr>
              <w:spacing w:after="0" w:line="240" w:lineRule="auto"/>
              <w:jc w:val="both"/>
            </w:pPr>
            <w:r>
              <w:rPr>
                <w:color w:val="000000"/>
              </w:rPr>
              <w:t>Kodulooga seotud sündmused ja väljapanekud</w:t>
            </w:r>
          </w:p>
        </w:tc>
        <w:tc>
          <w:tcPr>
            <w:tcW w:w="1679" w:type="dxa"/>
          </w:tcPr>
          <w:p w14:paraId="56D2292F" w14:textId="77777777" w:rsidR="006D1F64" w:rsidRDefault="00E569B8">
            <w:pPr>
              <w:spacing w:after="0" w:line="240" w:lineRule="auto"/>
              <w:jc w:val="both"/>
            </w:pPr>
            <w:r>
              <w:t>3</w:t>
            </w:r>
          </w:p>
        </w:tc>
      </w:tr>
      <w:tr w:rsidR="006D1F64" w14:paraId="56D22933" w14:textId="77777777">
        <w:trPr>
          <w:trHeight w:val="300"/>
        </w:trPr>
        <w:tc>
          <w:tcPr>
            <w:tcW w:w="7380" w:type="dxa"/>
            <w:vAlign w:val="center"/>
          </w:tcPr>
          <w:p w14:paraId="56D22931" w14:textId="77777777" w:rsidR="006D1F64" w:rsidRDefault="00E569B8">
            <w:pPr>
              <w:spacing w:after="0" w:line="240" w:lineRule="auto"/>
              <w:jc w:val="both"/>
            </w:pPr>
            <w:r>
              <w:rPr>
                <w:color w:val="000000"/>
              </w:rPr>
              <w:t>Kontserdid või muusikasündmused</w:t>
            </w:r>
          </w:p>
        </w:tc>
        <w:tc>
          <w:tcPr>
            <w:tcW w:w="1679" w:type="dxa"/>
          </w:tcPr>
          <w:p w14:paraId="56D22932" w14:textId="77777777" w:rsidR="006D1F64" w:rsidRDefault="00E569B8">
            <w:pPr>
              <w:spacing w:after="0" w:line="240" w:lineRule="auto"/>
              <w:jc w:val="both"/>
            </w:pPr>
            <w:r>
              <w:t>0</w:t>
            </w:r>
          </w:p>
        </w:tc>
      </w:tr>
      <w:tr w:rsidR="006D1F64" w14:paraId="56D22936" w14:textId="77777777">
        <w:trPr>
          <w:trHeight w:val="300"/>
        </w:trPr>
        <w:tc>
          <w:tcPr>
            <w:tcW w:w="7380" w:type="dxa"/>
            <w:vAlign w:val="center"/>
          </w:tcPr>
          <w:p w14:paraId="56D22934" w14:textId="77777777" w:rsidR="006D1F64" w:rsidRDefault="00E569B8">
            <w:pPr>
              <w:spacing w:after="0" w:line="240" w:lineRule="auto"/>
              <w:jc w:val="both"/>
            </w:pPr>
            <w:r>
              <w:rPr>
                <w:color w:val="000000"/>
              </w:rPr>
              <w:t>Kunsti- või käsitöönäitused</w:t>
            </w:r>
          </w:p>
        </w:tc>
        <w:tc>
          <w:tcPr>
            <w:tcW w:w="1679" w:type="dxa"/>
          </w:tcPr>
          <w:p w14:paraId="56D22935" w14:textId="77777777" w:rsidR="006D1F64" w:rsidRDefault="00E569B8">
            <w:pPr>
              <w:spacing w:after="0" w:line="240" w:lineRule="auto"/>
              <w:jc w:val="both"/>
            </w:pPr>
            <w:r>
              <w:t>5</w:t>
            </w:r>
          </w:p>
        </w:tc>
      </w:tr>
      <w:tr w:rsidR="006D1F64" w14:paraId="56D22939" w14:textId="77777777">
        <w:trPr>
          <w:trHeight w:val="300"/>
        </w:trPr>
        <w:tc>
          <w:tcPr>
            <w:tcW w:w="7380" w:type="dxa"/>
            <w:vAlign w:val="center"/>
          </w:tcPr>
          <w:p w14:paraId="56D22937" w14:textId="77777777" w:rsidR="006D1F64" w:rsidRDefault="00E569B8">
            <w:pPr>
              <w:spacing w:after="0" w:line="240" w:lineRule="auto"/>
              <w:jc w:val="both"/>
            </w:pPr>
            <w:r>
              <w:rPr>
                <w:color w:val="000000"/>
              </w:rPr>
              <w:t>Lugejamängud ja -võistlused</w:t>
            </w:r>
          </w:p>
        </w:tc>
        <w:tc>
          <w:tcPr>
            <w:tcW w:w="1679" w:type="dxa"/>
          </w:tcPr>
          <w:p w14:paraId="56D22938" w14:textId="77777777" w:rsidR="006D1F64" w:rsidRDefault="00E569B8">
            <w:pPr>
              <w:spacing w:after="0" w:line="240" w:lineRule="auto"/>
              <w:jc w:val="both"/>
            </w:pPr>
            <w:r>
              <w:t>13</w:t>
            </w:r>
          </w:p>
        </w:tc>
      </w:tr>
      <w:tr w:rsidR="006D1F64" w14:paraId="56D2293C" w14:textId="77777777">
        <w:trPr>
          <w:trHeight w:val="300"/>
        </w:trPr>
        <w:tc>
          <w:tcPr>
            <w:tcW w:w="7380" w:type="dxa"/>
            <w:vAlign w:val="center"/>
          </w:tcPr>
          <w:p w14:paraId="56D2293A" w14:textId="77777777" w:rsidR="006D1F64" w:rsidRDefault="00E569B8">
            <w:pPr>
              <w:spacing w:after="0" w:line="240" w:lineRule="auto"/>
              <w:jc w:val="both"/>
              <w:rPr>
                <w:highlight w:val="yellow"/>
              </w:rPr>
            </w:pPr>
            <w:r>
              <w:rPr>
                <w:color w:val="000000"/>
              </w:rPr>
              <w:t>Lugejate kohtumised kirjanike ja kirjandustegelastega, muud kirjandussündmused</w:t>
            </w:r>
          </w:p>
        </w:tc>
        <w:tc>
          <w:tcPr>
            <w:tcW w:w="1679" w:type="dxa"/>
          </w:tcPr>
          <w:p w14:paraId="56D2293B" w14:textId="77777777" w:rsidR="006D1F64" w:rsidRDefault="00E569B8">
            <w:pPr>
              <w:spacing w:after="0" w:line="240" w:lineRule="auto"/>
              <w:jc w:val="both"/>
            </w:pPr>
            <w:r>
              <w:t>1</w:t>
            </w:r>
          </w:p>
        </w:tc>
      </w:tr>
      <w:tr w:rsidR="006D1F64" w14:paraId="56D2293F" w14:textId="77777777">
        <w:trPr>
          <w:trHeight w:val="300"/>
        </w:trPr>
        <w:tc>
          <w:tcPr>
            <w:tcW w:w="7380" w:type="dxa"/>
            <w:vAlign w:val="center"/>
          </w:tcPr>
          <w:p w14:paraId="56D2293D" w14:textId="77777777" w:rsidR="006D1F64" w:rsidRDefault="00E569B8">
            <w:pPr>
              <w:spacing w:after="0" w:line="240" w:lineRule="auto"/>
              <w:jc w:val="both"/>
            </w:pPr>
            <w:proofErr w:type="spellStart"/>
            <w:r>
              <w:rPr>
                <w:color w:val="000000"/>
              </w:rPr>
              <w:t>Üldharivad</w:t>
            </w:r>
            <w:proofErr w:type="spellEnd"/>
            <w:r>
              <w:rPr>
                <w:color w:val="000000"/>
              </w:rPr>
              <w:t xml:space="preserve"> loengud ja töötoad</w:t>
            </w:r>
          </w:p>
        </w:tc>
        <w:tc>
          <w:tcPr>
            <w:tcW w:w="1679" w:type="dxa"/>
          </w:tcPr>
          <w:p w14:paraId="56D2293E" w14:textId="77777777" w:rsidR="006D1F64" w:rsidRDefault="00E569B8">
            <w:pPr>
              <w:spacing w:after="0" w:line="240" w:lineRule="auto"/>
              <w:jc w:val="both"/>
            </w:pPr>
            <w:r>
              <w:t>23</w:t>
            </w:r>
          </w:p>
        </w:tc>
      </w:tr>
      <w:tr w:rsidR="006D1F64" w14:paraId="56D22942" w14:textId="77777777">
        <w:trPr>
          <w:trHeight w:val="300"/>
        </w:trPr>
        <w:tc>
          <w:tcPr>
            <w:tcW w:w="7380" w:type="dxa"/>
          </w:tcPr>
          <w:p w14:paraId="56D22940" w14:textId="77777777" w:rsidR="006D1F64" w:rsidRDefault="00E569B8">
            <w:pPr>
              <w:spacing w:after="0" w:line="240" w:lineRule="auto"/>
              <w:jc w:val="both"/>
            </w:pPr>
            <w:r>
              <w:t>Muud (nimetada)</w:t>
            </w:r>
          </w:p>
        </w:tc>
        <w:tc>
          <w:tcPr>
            <w:tcW w:w="1679" w:type="dxa"/>
          </w:tcPr>
          <w:p w14:paraId="56D22941" w14:textId="77777777" w:rsidR="006D1F64" w:rsidRDefault="006D1F64">
            <w:pPr>
              <w:spacing w:after="0" w:line="240" w:lineRule="auto"/>
              <w:jc w:val="both"/>
            </w:pPr>
          </w:p>
        </w:tc>
      </w:tr>
    </w:tbl>
    <w:p w14:paraId="56D22943" w14:textId="77777777" w:rsidR="006D1F64" w:rsidRDefault="006D1F64">
      <w:pPr>
        <w:rPr>
          <w:i/>
          <w:iCs/>
          <w:color w:val="A20000"/>
        </w:rPr>
      </w:pPr>
    </w:p>
    <w:p w14:paraId="56D22944" w14:textId="77777777" w:rsidR="006D1F64" w:rsidRDefault="00E569B8">
      <w:pPr>
        <w:rPr>
          <w:i/>
          <w:iCs/>
          <w:color w:val="FF0000"/>
        </w:rPr>
      </w:pPr>
      <w:r>
        <w:rPr>
          <w:color w:val="000000"/>
        </w:rPr>
        <w:t xml:space="preserve">Tähistasime Välgi raamatukogu 115. aastapäeva. Käsitöö </w:t>
      </w:r>
      <w:proofErr w:type="spellStart"/>
      <w:r>
        <w:rPr>
          <w:color w:val="000000"/>
        </w:rPr>
        <w:t>õpituba</w:t>
      </w:r>
      <w:proofErr w:type="spellEnd"/>
      <w:r>
        <w:rPr>
          <w:color w:val="000000"/>
        </w:rPr>
        <w:t xml:space="preserve"> toimib juba 18. aastat, õpime ise ja anname teadmisi teistele. Huvitav arutelu oli Ants Rootslase raamatu „Saatuslik sõlmpunkt” põhjal. Viktoriinid loetud </w:t>
      </w:r>
      <w:proofErr w:type="spellStart"/>
      <w:r>
        <w:rPr>
          <w:color w:val="000000"/>
        </w:rPr>
        <w:t>teavike</w:t>
      </w:r>
      <w:proofErr w:type="spellEnd"/>
      <w:r>
        <w:rPr>
          <w:color w:val="000000"/>
        </w:rPr>
        <w:t xml:space="preserve"> ja rahvakalendri tähtpäevade põhjal. Sokikanna tegemise </w:t>
      </w:r>
      <w:proofErr w:type="spellStart"/>
      <w:r>
        <w:rPr>
          <w:color w:val="000000"/>
        </w:rPr>
        <w:t>õpituba</w:t>
      </w:r>
      <w:proofErr w:type="spellEnd"/>
      <w:r>
        <w:rPr>
          <w:color w:val="000000"/>
        </w:rPr>
        <w:t xml:space="preserve"> – tulemuseks õnnelik nobenäpp, kes oskab sokikanda teha. Mängime lauamänge, eelnevalt lepime kokku kes millise mängu kaasa võtab. Oleme teinud ka mõned mälutreeningu tunnid. Välgi raamatukogus on traditsiooniks kujunenud teatud üritused, mis toimuvad igal aastal. Sõbrapäev, na</w:t>
      </w:r>
      <w:r>
        <w:rPr>
          <w:color w:val="000000"/>
        </w:rPr>
        <w:t>istepäev, emadepäev –  emadepäevaks lõpetame hooaja käsitööde tegemise ja avame talvel tehtud töödest näituse, sügise sünnipäev, isadepäev ja muidugi jõuluootus. Matkad Välgi metsades.</w:t>
      </w:r>
      <w:r>
        <w:rPr>
          <w:i/>
          <w:iCs/>
          <w:color w:val="FF0000"/>
        </w:rPr>
        <w:t xml:space="preserve"> </w:t>
      </w:r>
    </w:p>
    <w:p w14:paraId="56D22945" w14:textId="77777777" w:rsidR="006D1F64" w:rsidRDefault="006D1F64">
      <w:pPr>
        <w:rPr>
          <w:i/>
          <w:iCs/>
          <w:color w:val="FF0000"/>
        </w:rPr>
      </w:pPr>
    </w:p>
    <w:p w14:paraId="56D22946" w14:textId="77777777" w:rsidR="006D1F64" w:rsidRDefault="00E569B8">
      <w:pPr>
        <w:pStyle w:val="Pealkiri3"/>
        <w:numPr>
          <w:ilvl w:val="2"/>
          <w:numId w:val="2"/>
        </w:numPr>
        <w:jc w:val="both"/>
      </w:pPr>
      <w:r>
        <w:t>Kasutajakoolitused</w:t>
      </w:r>
    </w:p>
    <w:p w14:paraId="56D22947" w14:textId="77777777" w:rsidR="006D1F64" w:rsidRDefault="006D1F64">
      <w:pPr>
        <w:jc w:val="both"/>
        <w:rPr>
          <w:i/>
          <w:iCs/>
          <w:color w:val="A20000"/>
        </w:rPr>
      </w:pPr>
      <w:bookmarkStart w:id="5" w:name="_Hlk187326094"/>
      <w:bookmarkEnd w:id="5"/>
    </w:p>
    <w:tbl>
      <w:tblPr>
        <w:tblStyle w:val="Kontuurtabel"/>
        <w:tblW w:w="4151" w:type="dxa"/>
        <w:tblLook w:val="04A0" w:firstRow="1" w:lastRow="0" w:firstColumn="1" w:lastColumn="0" w:noHBand="0" w:noVBand="1"/>
      </w:tblPr>
      <w:tblGrid>
        <w:gridCol w:w="1356"/>
        <w:gridCol w:w="1333"/>
        <w:gridCol w:w="1462"/>
      </w:tblGrid>
      <w:tr w:rsidR="006D1F64" w14:paraId="56D2294B" w14:textId="77777777">
        <w:trPr>
          <w:trHeight w:val="300"/>
        </w:trPr>
        <w:tc>
          <w:tcPr>
            <w:tcW w:w="1356" w:type="dxa"/>
          </w:tcPr>
          <w:p w14:paraId="56D22948"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3" w:type="dxa"/>
          </w:tcPr>
          <w:p w14:paraId="56D22949"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56D2294A" w14:textId="77777777" w:rsidR="006D1F64" w:rsidRDefault="00E569B8">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D1F64" w14:paraId="56D2294F" w14:textId="77777777">
        <w:trPr>
          <w:trHeight w:val="300"/>
        </w:trPr>
        <w:tc>
          <w:tcPr>
            <w:tcW w:w="1356" w:type="dxa"/>
          </w:tcPr>
          <w:p w14:paraId="56D2294C"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10</w:t>
            </w:r>
          </w:p>
        </w:tc>
        <w:tc>
          <w:tcPr>
            <w:tcW w:w="1333" w:type="dxa"/>
          </w:tcPr>
          <w:p w14:paraId="56D2294D"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8</w:t>
            </w:r>
          </w:p>
        </w:tc>
        <w:tc>
          <w:tcPr>
            <w:tcW w:w="1462" w:type="dxa"/>
          </w:tcPr>
          <w:p w14:paraId="56D2294E" w14:textId="77777777" w:rsidR="006D1F64" w:rsidRDefault="00E569B8">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w:t>
            </w:r>
          </w:p>
        </w:tc>
      </w:tr>
    </w:tbl>
    <w:p w14:paraId="56D22950" w14:textId="77777777" w:rsidR="006D1F64" w:rsidRDefault="006D1F64">
      <w:pPr>
        <w:jc w:val="both"/>
        <w:rPr>
          <w:color w:val="A20000"/>
        </w:rPr>
      </w:pPr>
    </w:p>
    <w:p w14:paraId="56D22952" w14:textId="45EABFF6" w:rsidR="006D1F64" w:rsidRDefault="00E569B8">
      <w:pPr>
        <w:jc w:val="both"/>
        <w:rPr>
          <w:color w:val="A20000"/>
        </w:rPr>
      </w:pPr>
      <w:r>
        <w:t xml:space="preserve">Rühmakoolitusi oli 1 ID-kaardi kasutamine internetis (digiallkiri, terviseportaal, jne.), individuaalkoolitusi 9. URRAMI- kasutamine. </w:t>
      </w:r>
      <w:proofErr w:type="spellStart"/>
      <w:r>
        <w:t>TÕN-i</w:t>
      </w:r>
      <w:proofErr w:type="spellEnd"/>
      <w:r>
        <w:t xml:space="preserve"> raames halloweeni teemaliste kaunistuste tegemine, </w:t>
      </w:r>
      <w:proofErr w:type="spellStart"/>
      <w:r>
        <w:t>facebooki</w:t>
      </w:r>
      <w:proofErr w:type="spellEnd"/>
      <w:r>
        <w:t xml:space="preserve"> konto tegemine ja selle kasutamine. Peamised sihtrühmad eakad, tagasiside positiivne. Kuna paljudel puudub kodudes arvutivõimalus, tuleb raamatukogus koolitusi teha korduvalt.</w:t>
      </w:r>
    </w:p>
    <w:p w14:paraId="56D22953" w14:textId="77777777" w:rsidR="006D1F64" w:rsidRDefault="00E569B8">
      <w:pPr>
        <w:pStyle w:val="Pealkiri3"/>
        <w:numPr>
          <w:ilvl w:val="2"/>
          <w:numId w:val="2"/>
        </w:numPr>
        <w:jc w:val="both"/>
      </w:pPr>
      <w:r>
        <w:t>Koostööpartnerid</w:t>
      </w:r>
    </w:p>
    <w:p w14:paraId="56D22954" w14:textId="77777777" w:rsidR="006D1F64" w:rsidRDefault="00E569B8">
      <w:pPr>
        <w:jc w:val="both"/>
        <w:rPr>
          <w:color w:val="FF0000"/>
        </w:rPr>
      </w:pPr>
      <w:r>
        <w:rPr>
          <w:color w:val="000000"/>
        </w:rPr>
        <w:t xml:space="preserve">Väga hea koostöö on Peipsiääre valla teiste raamatukogudega. Toimuvad ühisüritused,   detsembris Avinurme puiduaidas, kirjanikega kohtumised metsaonnis, raamatukogude juubelite tähistamised, veebikoosolekud, kevadel ühised koristustalgud. Väga hea koostöö on tublide lugejatega, käsitöölistega. Kõrveküla raamatukoguga koostöös toimub </w:t>
      </w:r>
      <w:proofErr w:type="spellStart"/>
      <w:r>
        <w:rPr>
          <w:color w:val="000000"/>
        </w:rPr>
        <w:t>teavike</w:t>
      </w:r>
      <w:proofErr w:type="spellEnd"/>
      <w:r>
        <w:rPr>
          <w:color w:val="000000"/>
        </w:rPr>
        <w:t xml:space="preserve"> komplekteerimine, korraldatakse väga vajalikke ja huvitavaid koolitusi, raamatute tutvustusi veebis. </w:t>
      </w:r>
      <w:r>
        <w:br w:type="page"/>
      </w:r>
    </w:p>
    <w:p w14:paraId="56D22955" w14:textId="77777777" w:rsidR="006D1F64" w:rsidRDefault="00E569B8">
      <w:pPr>
        <w:pStyle w:val="Pealkiri1"/>
        <w:numPr>
          <w:ilvl w:val="0"/>
          <w:numId w:val="2"/>
        </w:numPr>
        <w:ind w:left="431" w:hanging="431"/>
        <w:jc w:val="both"/>
      </w:pPr>
      <w:bookmarkStart w:id="6" w:name="_Toc225950500"/>
      <w:r>
        <w:lastRenderedPageBreak/>
        <w:t>Raamatukogu turundus</w:t>
      </w:r>
      <w:bookmarkEnd w:id="6"/>
    </w:p>
    <w:p w14:paraId="56D22956" w14:textId="77777777" w:rsidR="006D1F64" w:rsidRDefault="00E569B8">
      <w:pPr>
        <w:pStyle w:val="Pealkiri2"/>
        <w:numPr>
          <w:ilvl w:val="1"/>
          <w:numId w:val="2"/>
        </w:numPr>
        <w:ind w:left="578" w:hanging="578"/>
      </w:pPr>
      <w:r>
        <w:t>Turunduskanalid</w:t>
      </w:r>
    </w:p>
    <w:p w14:paraId="56D22957" w14:textId="77777777" w:rsidR="006D1F64" w:rsidRDefault="00E569B8">
      <w:pPr>
        <w:jc w:val="both"/>
        <w:rPr>
          <w:color w:val="000000"/>
        </w:rPr>
      </w:pPr>
      <w:sdt>
        <w:sdtPr>
          <w:id w:val="1644007724"/>
          <w14:checkbox>
            <w14:checked w14:val="1"/>
            <w14:checkedState w14:val="2612" w14:font="MS Gothic"/>
            <w14:uncheckedState w14:val="2610" w14:font="MS Gothic"/>
          </w14:checkbox>
        </w:sdtPr>
        <w:sdtEndPr/>
        <w:sdtContent>
          <w:r>
            <w:rPr>
              <w:rFonts w:ascii="MS Gothic" w:eastAsia="MS Gothic" w:hAnsi="MS Gothic"/>
              <w:color w:val="000000"/>
            </w:rPr>
            <w:t>☒</w:t>
          </w:r>
        </w:sdtContent>
      </w:sdt>
      <w:r>
        <w:rPr>
          <w:color w:val="000000"/>
        </w:rPr>
        <w:t xml:space="preserve"> Raamatukogude koduleht</w:t>
      </w:r>
    </w:p>
    <w:p w14:paraId="56D22958" w14:textId="77777777" w:rsidR="006D1F64" w:rsidRDefault="00E569B8">
      <w:pPr>
        <w:jc w:val="both"/>
        <w:rPr>
          <w:color w:val="000000"/>
        </w:rPr>
      </w:pPr>
      <w:sdt>
        <w:sdtPr>
          <w:id w:val="-1571192073"/>
          <w14:checkbox>
            <w14:checked w14:val="1"/>
            <w14:checkedState w14:val="2612" w14:font="MS Gothic"/>
            <w14:uncheckedState w14:val="2610" w14:font="MS Gothic"/>
          </w14:checkbox>
        </w:sdtPr>
        <w:sdtEndPr/>
        <w:sdtContent>
          <w:r>
            <w:rPr>
              <w:rFonts w:ascii="MS Gothic" w:eastAsia="MS Gothic" w:hAnsi="MS Gothic" w:cs="MS Gothic"/>
              <w:color w:val="000000"/>
            </w:rPr>
            <w:t>☐</w:t>
          </w:r>
        </w:sdtContent>
      </w:sdt>
      <w:r>
        <w:rPr>
          <w:color w:val="000000"/>
        </w:rPr>
        <w:t xml:space="preserve"> </w:t>
      </w:r>
      <w:proofErr w:type="spellStart"/>
      <w:r>
        <w:rPr>
          <w:color w:val="000000"/>
        </w:rPr>
        <w:t>KOV-i</w:t>
      </w:r>
      <w:proofErr w:type="spellEnd"/>
      <w:r>
        <w:rPr>
          <w:color w:val="000000"/>
        </w:rPr>
        <w:t xml:space="preserve"> koduleht</w:t>
      </w:r>
    </w:p>
    <w:p w14:paraId="56D22959" w14:textId="77777777" w:rsidR="006D1F64" w:rsidRDefault="00E569B8">
      <w:pPr>
        <w:jc w:val="both"/>
        <w:rPr>
          <w:color w:val="000000"/>
        </w:rPr>
      </w:pPr>
      <w:sdt>
        <w:sdtPr>
          <w:id w:val="-1892718845"/>
          <w14:checkbox>
            <w14:checked w14:val="1"/>
            <w14:checkedState w14:val="2612" w14:font="MS Gothic"/>
            <w14:uncheckedState w14:val="2610" w14:font="MS Gothic"/>
          </w14:checkbox>
        </w:sdtPr>
        <w:sdtEndPr/>
        <w:sdtContent>
          <w:r>
            <w:rPr>
              <w:rFonts w:ascii="MS Gothic" w:eastAsia="MS Gothic" w:hAnsi="MS Gothic"/>
              <w:color w:val="000000"/>
            </w:rPr>
            <w:t>☒</w:t>
          </w:r>
        </w:sdtContent>
      </w:sdt>
      <w:r>
        <w:rPr>
          <w:color w:val="000000"/>
        </w:rPr>
        <w:t xml:space="preserve"> Sotsiaalmeedia (Facebook)</w:t>
      </w:r>
    </w:p>
    <w:p w14:paraId="56D2295A" w14:textId="77777777" w:rsidR="006D1F64" w:rsidRDefault="00E569B8">
      <w:pPr>
        <w:jc w:val="both"/>
        <w:rPr>
          <w:color w:val="A20000"/>
        </w:rPr>
      </w:pPr>
      <w:sdt>
        <w:sdtPr>
          <w:id w:val="833882062"/>
          <w14:checkbox>
            <w14:checked w14:val="1"/>
            <w14:checkedState w14:val="2612" w14:font="MS Gothic"/>
            <w14:uncheckedState w14:val="2610" w14:font="MS Gothic"/>
          </w14:checkbox>
        </w:sdtPr>
        <w:sdtEndPr/>
        <w:sdtContent>
          <w:r>
            <w:rPr>
              <w:rFonts w:ascii="MS Gothic" w:eastAsia="MS Gothic" w:hAnsi="MS Gothic"/>
              <w:color w:val="000000"/>
            </w:rPr>
            <w:t>☒</w:t>
          </w:r>
        </w:sdtContent>
      </w:sdt>
      <w:r>
        <w:rPr>
          <w:color w:val="000000"/>
        </w:rPr>
        <w:t xml:space="preserve"> Välireklaam (plakatid)</w:t>
      </w:r>
    </w:p>
    <w:p w14:paraId="56D2295B" w14:textId="77777777" w:rsidR="006D1F64" w:rsidRDefault="006D1F64">
      <w:pPr>
        <w:jc w:val="both"/>
        <w:rPr>
          <w:color w:val="A20000"/>
        </w:rPr>
      </w:pPr>
    </w:p>
    <w:p w14:paraId="56D2295C" w14:textId="77777777" w:rsidR="006D1F64" w:rsidRDefault="00E569B8">
      <w:pPr>
        <w:pStyle w:val="Pealkiri2"/>
        <w:numPr>
          <w:ilvl w:val="1"/>
          <w:numId w:val="2"/>
        </w:numPr>
        <w:ind w:left="578" w:hanging="578"/>
      </w:pPr>
      <w:r>
        <w:t>Väljaannete publitseerimine</w:t>
      </w:r>
    </w:p>
    <w:p w14:paraId="56D2295D" w14:textId="77777777" w:rsidR="006D1F64" w:rsidRDefault="006D1F64">
      <w:pPr>
        <w:ind w:left="578" w:hanging="578"/>
        <w:jc w:val="both"/>
        <w:rPr>
          <w:color w:val="A20000"/>
        </w:rPr>
      </w:pPr>
    </w:p>
    <w:p w14:paraId="56D2295E" w14:textId="77777777" w:rsidR="006D1F64" w:rsidRDefault="00E569B8">
      <w:pPr>
        <w:pStyle w:val="Pealkiri1"/>
        <w:numPr>
          <w:ilvl w:val="0"/>
          <w:numId w:val="2"/>
        </w:numPr>
        <w:ind w:left="431" w:hanging="431"/>
        <w:jc w:val="both"/>
      </w:pPr>
      <w:bookmarkStart w:id="7" w:name="_Toc225950501"/>
      <w:r>
        <w:t>Eesmärgid tulevaks aastaks</w:t>
      </w:r>
      <w:bookmarkEnd w:id="7"/>
    </w:p>
    <w:p w14:paraId="56D2295F" w14:textId="77777777" w:rsidR="006D1F64" w:rsidRDefault="00E569B8">
      <w:pPr>
        <w:jc w:val="both"/>
      </w:pPr>
      <w:r>
        <w:t>Jätkata tööd haruraamatukoguna. Jätkuvalt kvaliteetse raamatukoguteenuse pakkumine lugejatele. Jagada pidevalt digitarkust eakatele, teha erinevaid tunde mälu treenimise eesmärgil, korraldada sisukaid sündmusi. Jälgida rahvaraamatukogude seaduse uuendamise protsessi ja vastavalt sellele tegutseda.</w:t>
      </w:r>
    </w:p>
    <w:p w14:paraId="56D22960" w14:textId="77777777" w:rsidR="006D1F64" w:rsidRDefault="006D1F64">
      <w:pPr>
        <w:jc w:val="both"/>
      </w:pPr>
    </w:p>
    <w:p w14:paraId="56D22961" w14:textId="77777777" w:rsidR="006D1F64" w:rsidRDefault="006D1F64">
      <w:pPr>
        <w:jc w:val="both"/>
      </w:pPr>
    </w:p>
    <w:p w14:paraId="56D22962" w14:textId="77777777" w:rsidR="006D1F64" w:rsidRDefault="006D1F64">
      <w:pPr>
        <w:jc w:val="both"/>
      </w:pPr>
    </w:p>
    <w:p w14:paraId="56D22963" w14:textId="77777777" w:rsidR="006D1F64" w:rsidRDefault="006D1F64">
      <w:pPr>
        <w:jc w:val="both"/>
      </w:pPr>
    </w:p>
    <w:p w14:paraId="56D22964" w14:textId="77777777" w:rsidR="006D1F64" w:rsidRDefault="006D1F64">
      <w:pPr>
        <w:jc w:val="both"/>
      </w:pPr>
    </w:p>
    <w:p w14:paraId="56D22965" w14:textId="77777777" w:rsidR="006D1F64" w:rsidRDefault="006D1F64">
      <w:pPr>
        <w:jc w:val="both"/>
      </w:pPr>
    </w:p>
    <w:p w14:paraId="56D22966" w14:textId="77777777" w:rsidR="006D1F64" w:rsidRDefault="006D1F64">
      <w:pPr>
        <w:jc w:val="both"/>
      </w:pPr>
    </w:p>
    <w:p w14:paraId="56D22967" w14:textId="77777777" w:rsidR="006D1F64" w:rsidRDefault="006D1F64">
      <w:pPr>
        <w:jc w:val="both"/>
      </w:pPr>
    </w:p>
    <w:p w14:paraId="56D22968" w14:textId="77777777" w:rsidR="006D1F64" w:rsidRDefault="006D1F64">
      <w:pPr>
        <w:jc w:val="both"/>
      </w:pPr>
    </w:p>
    <w:p w14:paraId="56D22969" w14:textId="77777777" w:rsidR="006D1F64" w:rsidRDefault="006D1F64">
      <w:pPr>
        <w:jc w:val="both"/>
      </w:pPr>
    </w:p>
    <w:p w14:paraId="56D2296A" w14:textId="77777777" w:rsidR="006D1F64" w:rsidRDefault="00E569B8">
      <w:pPr>
        <w:jc w:val="both"/>
      </w:pPr>
      <w:r>
        <w:t xml:space="preserve">Aruande koostaja: Liidia </w:t>
      </w:r>
      <w:proofErr w:type="spellStart"/>
      <w:r>
        <w:t>Afanasjeva</w:t>
      </w:r>
      <w:proofErr w:type="spellEnd"/>
      <w:r>
        <w:t xml:space="preserve">                                                      05.02.2026</w:t>
      </w:r>
    </w:p>
    <w:p w14:paraId="56D2296B" w14:textId="77777777" w:rsidR="006D1F64" w:rsidRDefault="006D1F64">
      <w:pPr>
        <w:jc w:val="both"/>
      </w:pPr>
    </w:p>
    <w:p w14:paraId="56D2296C" w14:textId="77777777" w:rsidR="006D1F64" w:rsidRDefault="006D1F64">
      <w:pPr>
        <w:jc w:val="both"/>
      </w:pPr>
    </w:p>
    <w:sectPr w:rsidR="006D1F64">
      <w:footerReference w:type="default" r:id="rId8"/>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7E070" w14:textId="77777777" w:rsidR="00E569B8" w:rsidRDefault="00E569B8">
      <w:pPr>
        <w:spacing w:after="0" w:line="240" w:lineRule="auto"/>
      </w:pPr>
      <w:r>
        <w:separator/>
      </w:r>
    </w:p>
  </w:endnote>
  <w:endnote w:type="continuationSeparator" w:id="0">
    <w:p w14:paraId="2EC64DA1" w14:textId="77777777" w:rsidR="00E569B8" w:rsidRDefault="00E56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Mono">
    <w:altName w:val="Courier New"/>
    <w:charset w:val="BA"/>
    <w:family w:val="roman"/>
    <w:pitch w:val="variable"/>
  </w:font>
  <w:font w:name="Liberation Sans">
    <w:altName w:val="Arial"/>
    <w:charset w:val="BA"/>
    <w:family w:val="roman"/>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8350205"/>
      <w:docPartObj>
        <w:docPartGallery w:val="Page Numbers (Bottom of Page)"/>
        <w:docPartUnique/>
      </w:docPartObj>
    </w:sdtPr>
    <w:sdtEndPr/>
    <w:sdtContent>
      <w:p w14:paraId="56D2296D" w14:textId="77777777" w:rsidR="006D1F64" w:rsidRDefault="00E569B8">
        <w:pPr>
          <w:pStyle w:val="Jalus"/>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E9ACA" w14:textId="77777777" w:rsidR="00E569B8" w:rsidRDefault="00E569B8">
      <w:pPr>
        <w:spacing w:after="0" w:line="240" w:lineRule="auto"/>
      </w:pPr>
      <w:r>
        <w:separator/>
      </w:r>
    </w:p>
  </w:footnote>
  <w:footnote w:type="continuationSeparator" w:id="0">
    <w:p w14:paraId="435324F7" w14:textId="77777777" w:rsidR="00E569B8" w:rsidRDefault="00E569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43B1E"/>
    <w:multiLevelType w:val="multilevel"/>
    <w:tmpl w:val="65FAC118"/>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1" w15:restartNumberingAfterBreak="0">
    <w:nsid w:val="5E687D1B"/>
    <w:multiLevelType w:val="multilevel"/>
    <w:tmpl w:val="7BF4B7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29527972">
    <w:abstractNumId w:val="0"/>
  </w:num>
  <w:num w:numId="2" w16cid:durableId="990013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F64"/>
    <w:rsid w:val="006D1F64"/>
    <w:rsid w:val="00C068C6"/>
    <w:rsid w:val="00D45EF3"/>
    <w:rsid w:val="00E569B8"/>
    <w:rsid w:val="00F951A2"/>
    <w:rsid w:val="00FB2890"/>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2272B"/>
  <w15:docId w15:val="{545DF14C-BB23-4E66-B389-ABB80DD3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jc w:val="both"/>
      <w:outlineLvl w:val="1"/>
    </w:pPr>
    <w:rPr>
      <w:rFonts w:eastAsiaTheme="majorEastAsia" w:cstheme="majorBidi"/>
      <w:b/>
      <w:bCs/>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customStyle="1" w:styleId="Internetilink">
    <w:name w:val="Interneti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Lhtetekst">
    <w:name w:val="Lähtetekst"/>
    <w:qFormat/>
    <w:rPr>
      <w:rFonts w:ascii="Liberation Mono" w:eastAsia="Liberation Mono" w:hAnsi="Liberation Mono" w:cs="Liberation Mono"/>
    </w:rPr>
  </w:style>
  <w:style w:type="character" w:customStyle="1" w:styleId="Nummerdussmbolid">
    <w:name w:val="Nummerdussümbolid"/>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numbering" w:customStyle="1" w:styleId="Tpp">
    <w:name w:val="Täpp •"/>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12</Pages>
  <Words>2105</Words>
  <Characters>12213</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111</cp:revision>
  <dcterms:created xsi:type="dcterms:W3CDTF">2025-10-08T07:48:00Z</dcterms:created>
  <dcterms:modified xsi:type="dcterms:W3CDTF">2026-04-01T12:45:00Z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MSIP_Label_defa4170-0d19-0005-0004-bc88714345d2_ActionId">
    <vt:lpwstr>89e87923-abc4-40b5-904e-d81806e75991</vt:lpwstr>
  </property>
  <property fmtid="{D5CDD505-2E9C-101B-9397-08002B2CF9AE}" pid="7" name="MSIP_Label_defa4170-0d19-0005-0004-bc88714345d2_ContentBits">
    <vt:lpwstr>0</vt:lpwstr>
  </property>
  <property fmtid="{D5CDD505-2E9C-101B-9397-08002B2CF9AE}" pid="8" name="MSIP_Label_defa4170-0d19-0005-0004-bc88714345d2_Enabled">
    <vt:lpwstr>true</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etDate">
    <vt:lpwstr>2025-11-25T14:30:43Z</vt:lpwstr>
  </property>
  <property fmtid="{D5CDD505-2E9C-101B-9397-08002B2CF9AE}" pid="12" name="MSIP_Label_defa4170-0d19-0005-0004-bc88714345d2_SiteId">
    <vt:lpwstr>8fe098d2-428d-4bd4-9803-7195fe96f0e2</vt:lpwstr>
  </property>
  <property fmtid="{D5CDD505-2E9C-101B-9397-08002B2CF9AE}" pid="13" name="MSIP_Label_defa4170-0d19-0005-0004-bc88714345d2_Tag">
    <vt:lpwstr>10, 3, 0, 1</vt:lpwstr>
  </property>
  <property fmtid="{D5CDD505-2E9C-101B-9397-08002B2CF9AE}" pid="14" name="ScaleCrop">
    <vt:bool>false</vt:bool>
  </property>
  <property fmtid="{D5CDD505-2E9C-101B-9397-08002B2CF9AE}" pid="15" name="ShareDoc">
    <vt:bool>false</vt:bool>
  </property>
</Properties>
</file>